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expertise in developing scalable applications using industry-leading technologies. Proficient in architecting solutions utilizing Java, Spring Boot, and MySQL, with a strong emphasis on testing and code quality. Adept at collaborating across teams to drive project success and enhance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into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high-availability service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orchestration and scaling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significantly and enhancing data retrieval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standardizing deployment processes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codebase and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test coverage and reduced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project progress and documenting software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improving application speed and responsiveness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collaboration and code reviews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contributing insights on improving system architecture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and fast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RESTful architecture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management and persistence, tailoring solutions to meet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debugging, ensuring robustness and reliability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legacy applications, transitioning to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into application development,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and threat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software features and processes, improving team knowledge sharing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talks and workshops to promote knowledge sharing within the team, enhancing team collaboration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to improve code quality and promote best practices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environments,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virtual server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 and collaborating with team members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system, improving user engagement and analytics reports by 30% through optimized backend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features and ensure seamless user experiences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Express.js,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GitLab CI,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