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9 years of experience in software development and engineering. Proficient in utilizing modern programming languages and frameworks to deliver exceptional solutions. Expert in leading teams, conducting rigorous testing, and enhancing system performance using the latest technologies. Passionate about optimizing software applications and driving innovation through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server-side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deployment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software development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responsive and dynamic user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regression issues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in application development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scalability and performance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fostering efficient communication between front-end and back-end systems and enhancing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workflow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promoting best coding practices and adherence to architectural standards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query performance and ensuring data integrity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logging and monitoring solutions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into application performance and operational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decision-making processes,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enhance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support and troubleshooting for production issues, ensuring a quick resolution to maintain service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cross-platform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project deliverables by creating reusable components and efficient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Customized and extended functionality of third-party libraries, ensuring seamless integration with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migration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transitioning from legacy systems while maintaining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protocols in applications through effective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performance optimization efforts, utilizing profiling tools to identify bottlenecks and implementing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UX/UI designers to create responsive designs adhering to best practices in web accessibility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best practices, fostering a culture of continuous improvement within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in various projects, ensuring application quality and compliance with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monitoring application performance and implementing enhancements based on user feedback and analytical data from platforms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software release schedules, ensuring timely delivery of new features while minimizing disruptions to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educational software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enhanced learning experiences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from requirements gathering to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meetings and provided status updates on project progress, coordinating tasks and addressing roadblocks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role-based access control to secure applications, adhering to industry standards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integration of payment processing APIs, ensuring secure transactions for users and compliance with industry regulations.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bug-fixing initiatives, resolving issues reported by users and ensuring high levels of application performance. Successfully contributed to system stability with a measurable enhancement in user satisfaction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w:t>
      </w:r>
      <w:r>
        <w:rPr>
          <w:rFonts w:asciiTheme="minorHAnsi" w:hAnsiTheme="minorHAnsi" w:cstheme="majorHAnsi"/>
          <w:lang w:val="en-US"/>
        </w:rPr>
        <w:t xml:space="preserve">: React, Node.js, Angular,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Oracle DB,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Frameworks</w:t>
      </w:r>
      <w:r>
        <w:rPr>
          <w:rFonts w:asciiTheme="minorHAnsi" w:hAnsiTheme="minorHAnsi" w:cstheme="majorHAnsi"/>
          <w:lang w:val="en-US"/>
        </w:rPr>
        <w:t xml:space="preserve">: JUnit, Mockito, Selenium, Spring Boot, REST APIs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