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results-driven Senior Engineer with over 9 years of experience in software development and engineering. Expert in Java and advanced programming languages, with a proven track record of implementing effective solutions and developing exceptional software products. Adept in utilizing cutting-edge technologies, frameworks, and libraries to enhance product efficiency and performance. Strong experience in testing, debugging, and refining code to meet stringent quality and performance metrics.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design of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integrations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a collaborative team environment and sharing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storage solutions, optimizing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quality and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development methodologies, contributing to sprint planning and reviews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code optimization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user-friendly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tuning strategies for databases resulting in improved query times and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streamlined codebase management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integration with various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refactoring of legacy systems into modern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 of the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issues and improving release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technical specifications and provide insight into architectural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of applications to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compute resources and reducing operational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observability and performance diagnostics.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 comprehensive performance testing, revealing bottlenecks and optimizing application response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teams during software releases, ensuring seamless deployments and feature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proactive debugging sessions which improved crisis response times to system outages and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documentation to reflect changes in architecture and development processes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 while collaborating with cross-functional teams to develop educational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 development, focusing on strong backend implementations and clean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automation of testing processes, effectively enhancing test coverage percentage across the application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evaluations and enhancements of existing application code, driving collaborative efforts towards cohesive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management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analyzing and refactoring code in a timely manner, achieving over 95% uptime rate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Node.js, React, Angular, Vue.js,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Maven, Gradle,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