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specializing in full-cycle software development. Proficient in a diverse range of languages and frameworks, including Java, Node.js, React, Microservices architecture, and AWS cloud services. Proven track record of delivering efficient and high-quality software solutions, contributing to significant productivity improvements and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development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ensuring seamless integration and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resulting in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the deployment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achieving enhanced performance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comprehensive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codebases and facilitating collaboration across teams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software design patterns and principles to ensure high-quality output and maintainable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refine requirements and specifications, delivering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load time and user engagement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methodologies in project management, ensuring timely delivery of features and minimizing development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end-to-end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test coverage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coding standards and best practices to improve code quality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document-oriented data storage, optimizing data retrieval and management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transformation of monolithic applications into microservices, enhancing modularity and ease of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new learning management system,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course data and user interactions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company applications to cloud-based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automatic unit testing and application deployment,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team capability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and stakeholder engagement to gather feedback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foundational level, leading to an enhanced understanding of cloud architecture and infrastructure.  Achieved successful completion of multiple projects with 100% adherence to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C++,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Express.js,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NoSQL,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Mocha, Chai,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