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9 years of extensive experience in designing, developing, and deploying high-performance applications. Proficient in agile methodologies and skilled in various technologies including but not limited to Java, Spring Boot, Microservices, REST APIs, and Cloud Platforms. Adept at leveraging modern development practices to enhance productivity and deliver quality software solutions. Expertise in testing frameworks and collaboration tools, with a proven track record of successful project completion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migration of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optimizing performance and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applications, improving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front-end applications and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integration/continuous deployment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software requirements and specifications,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conducting thorough code reviews and implementing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testing phase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bugs in the production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that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significantly improving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by facilitating coding workshops and code review sessions to promote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stakeholders to gather requirements and present technical solutions, improving alignment between development teams and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Proactively analyzed system performance and implemented optimizations, resulting in improved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enterprise-level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high availability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create responsive web applications, enhancing the overall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sprints and stand-ups, fostering a team-oriented culture during software development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and best practices to increase team competency.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test plans and automated testing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quality assurance throughout the software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Kibana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real-time insights into application performance and health.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for better performance and maintainability, reducing operational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training modules for new technologies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onboarding for new hires.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design and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data structures and queries.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team discussions to improve coding standards and effective use of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Administered system configurations and deployments, enhancing operational readiness and reliability of applications. Performance increased by 20% as a result of new configurations.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C#, JavaScript, Python,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Boot, React, Node.js, Vue.js,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Azure, Google Cloud, Kubernetes, Docker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and DevOps</w:t>
      </w:r>
      <w:r>
        <w:rPr>
          <w:rFonts w:asciiTheme="minorHAnsi" w:hAnsiTheme="minorHAnsi" w:cstheme="majorHAnsi"/>
          <w:lang w:val="en-US"/>
        </w:rPr>
        <w:t xml:space="preserve">: Junit, Selenium, Maven, Jenkins,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and Tools</w:t>
      </w:r>
      <w:r>
        <w:rPr>
          <w:rFonts w:asciiTheme="minorHAnsi" w:hAnsiTheme="minorHAnsi" w:cstheme="majorHAnsi"/>
          <w:lang w:val="en-US"/>
        </w:rPr>
        <w:t xml:space="preserve">: MySQL, PostgreSQL, MongoDB, Redis, Elasticsearch</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