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9 years of experience in software development, specializing in Java, Python, React, and Node.js. Proficient in modern development practices including Test-Driven Development (TDD), Continuous Integration (CI), and Continuous Deployment (CD). Proven track record with cloud platforms such as AWS and Azure, alongside expertise in databases like MongoDB and PostgreSQL. Demonstrated ability to lead cross-functional teams in delivering high-quality software solutions that enhance operational efficiency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and containerization.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Microservices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maintainability of the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 comprehensive testing suite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over 90% code coverage through </w:t>
      </w:r>
      <w:r w:rsidRPr="00432203">
        <w:rPr>
          <w:rFonts w:asciiTheme="minorHAnsi" w:hAnsiTheme="minorHAnsi" w:cstheme="majorHAnsi"/>
          <w:b/>
          <w:bCs/>
          <w:lang w:val="en-US"/>
        </w:rPr>
        <w:t xml:space="preserve">TDD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refactoring code and conducting performance tuning using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Hibernate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UI components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implemented state management using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using an Agile methodology, focusing on iterative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programming practices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 fostering a culture of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and minimizing errors during production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as primary data storage solutions, optimizing queries for performance enhancement.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daily stand-ups and sprint planning meetings as part of the Agile team, facilitating efficient project tracking and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monitoring tools like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reliability and performance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easier environment setup and configuration management.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front end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backend, improving development time and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development to ensure consistency across multiple environments, leading to fewer deployment issues.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reactive programming patterns using </w:t>
      </w:r>
      <w:r w:rsidRPr="00432203">
        <w:rPr>
          <w:rFonts w:asciiTheme="minorHAnsi" w:eastAsia="Times New Roman" w:hAnsiTheme="minorHAnsi" w:cs="Times New Roman"/>
          <w:b/>
          <w:bCs/>
          <w:lang w:val="en-US"/>
        </w:rPr>
        <w:t xml:space="preserve">RxJS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performance and responsiveness of the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designers and product managers to create user-friendly interfaces and seamless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legacy codebases by integrating modern JavaScript frameworks and libraries, transitioning to more efficient workflows using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Babel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w:t>
      </w:r>
      <w:r w:rsidRPr="00432203">
        <w:rPr>
          <w:rFonts w:asciiTheme="minorHAnsi" w:eastAsia="Times New Roman" w:hAnsiTheme="minorHAnsi" w:cs="Times New Roman"/>
          <w:b/>
          <w:bCs/>
          <w:lang w:val="en-US"/>
        </w:rPr>
        <w:t xml:space="preserve">API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created detailed documentation enhancing the onboarding process for new developers.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secure coding standards and practices, ensuring robust application security and compliance with industry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in code refactoring projects that reduced technical debt and increased overall maintainability of the codebase.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Reducing load times by 40% through code splitting and lazy loading techniques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 team of developers in building interactive e-learning platforms, focusing on user engagement through intuitive design and navigation.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well-researched code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backend services improving data processing times significantly within the application.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relational data efficiently, ensuring data integrity and security across all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to automate repetitive tasks, increasing the productivity of the engineering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gather requirements and feedback, translating them into functional specifications for future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performance reports to stakeholders with insights from application metrics, leading to informed decision-making on feature enhancements.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Go, Swift,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Vue.js, Django, Flask, Spring, Express.js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 Ansible, Travis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SQLite, Cassandra,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DigitalOcean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