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in developing robust applications and leading technical teams. Proficient in a broad array of software technologies, algorithms, and frameworks, I specialize in enhancing application performance and scalability. I have a track record of implementing innovative solutions that drive efficiency and improve user experience, with particular expertise in frontend frameworks and backend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microservices architecture,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increased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 project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streamlining deployment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end-to-end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improving application reliability and reducing bugs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optimize CI/CD pipelines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decreasing deployment time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databases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high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projects to integrate third-party APIs and services, leveraging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performance monitoring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reliability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application security by implementing authentication and authorization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specifications and user stories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clear communication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junior developers, fostering an environment of continuous improvement and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refactored existing codebases, achieving code quality improvements and maintainability.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rich, interactive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customer satisfaction and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 to manage project lifecycles effectively, increasing delivery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real-time communication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user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enhance product usability with responsive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Material-UI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complex SQL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resulting in a 20% performance increase.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managing collaborative workflows and integrating multiple pull requests seamlessly.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modern frameworks, enhancing compatibility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technical documentation and training sessions for team members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logging and monitoring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elevate debug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and guidance for various projects, ensuring alignment with business objectives.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software tools with a focus on user-centered design principles,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environment to improve project outcomes and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through optimization techniques and code clean-up, reducing load times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payment processing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 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secure transactions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mobile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Ionic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increasing platform reach.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Tested and resolved bugs in pre-release products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standards of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 source projects, improving community codebases and enhancing reputation within the developer community.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Java, Python,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Angular, Vue.js, Django, Flask, Spring Boot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GitHub Actions,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