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comprehensive experience in software development, specializing in back-end technologies and cloud solutions. Proficient in designing and implementing efficient, scalable systems and leveraging advanced technologies such as Java, Spring Boot, and AWS to improve performance and reliability. Recognized for the capability to drive project completion, enhancing system functionalities, and ensuring adherence to best practices in software development and testing. Committed to fostering robust architectures and streamlining workflows to optimize value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performance across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back-end services for seamless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deployed multiple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resource allocation and enhance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manual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establish coding standards and best practices, enhancing team efficiency and system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development workflow and environment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enabling smooth integration and dependency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collaboration among developers and improving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implementing </w:t>
      </w:r>
      <w:r w:rsidRPr="00432203">
        <w:rPr>
          <w:rFonts w:asciiTheme="minorHAnsi" w:hAnsiTheme="minorHAnsi" w:cstheme="majorHAnsi"/>
          <w:b/>
          <w:bCs/>
          <w:lang w:val="en-US"/>
        </w:rPr>
        <w:t xml:space="preserve">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access latency and improving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root cause analysis (RCA) for operational issues, ensuring high availability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fostering a culture of continuous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feature-rich web application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coding standards, improving code quality and fostering a collaborative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adhered to industry standards, facilitating easy integration and data exchange between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queries, resulting in improved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ensuring seamless communication with external systems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authentication and authorization, to safeguard sensitive user data and enhance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providing clear guidelines for future development and onboarding of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and daily stand-ups, improving team collaboration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identified and resolved production issues, minimizing downtime and enhancing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on-premise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cost savings and improved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key features for the company’s flagship product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environment to deliver high-quality software solutions, consistently meeting project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implementation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bug fixing and troubleshooting of application issues, enhancing the overall user experience and reducing customer complaints.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automating server configurations and deployments using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implementing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for internal and external applications, facilitating developers' access to key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by integrating modern technologies and frameworks, increasing functionality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existing applications, achieving notable improvements in response times.</w:t>
      </w:r>
      <w:r w:rsidRPr="00432203">
        <w:rPr>
          <w:rFonts w:asciiTheme="minorHAnsi" w:eastAsia="Times New Roman" w:hAnsiTheme="minorHAnsi" w:cs="Times New Roman"/>
          <w:b/>
          <w:bCs/>
          <w:lang w:val="en-US"/>
        </w:rPr>
        <w:t xml:space="preserve"> Finalized the development of new modules, contributing to a project delivered on time and within scope, leading to an increase in client satisfaction by 20%.</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Amazon Web Services (AWS), Microsoft Azure, Google Cloud Platform (GCP),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JUnit, Kubernetes,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