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designing, building, and maintaining scalable software solutions. Proven expertise in software development practices with a strong focus on Java, Python, React, and Node.js. Experienced in DevOps practices using Docker, Kubernetes, and cloud platforms such as AWS and GCP. Adept at collaborating within cross-functional teams to deliver high-quality software in agile environments. Dedicated to leveraging a deep understanding of emerging technologies to drive innovative solutions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testing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and quality assurance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stand-ups, planning, and retrospectives to optimize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SQL and NoSQL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identified bottlenecks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solutions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peers,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developing plugins for existing libraries, increasing functionality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allowing immediate analysis and response to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robustness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run code in response to events, significantly reducing the costs of running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UX designers to translate business requirements into technical specifications,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role-based access control, safeguarding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in identifying and resolving issues promptly, maintaining project momentum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provided technical guidance to junior developers,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the collaboration between development teams and QA.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Java applications, leading to a 25% decrease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analysis in marketing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curriculum content for e-learning solutions, focusing on interactive and engaging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resolved issues for end-users, ensuring optimal functionality of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developers to implement debugging processes and maintain coding standards across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effectively with clients to gather feedback and improve product features based on practical use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procedures and maintained operational uptime, resulting in minimal downtime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to enhance team capabilities, understanding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turnaround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conducting load testing and suggesting enhancements, which led to improved system reliability.  The changes implemented resulted in a 15%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