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9 years of experience in developing, testing, and deploying high-quality applications utilizing a diverse tech stack. Proficient in Python, Java, and React, with a passion for leveraging modern frameworks and tools to create scalable solutions and enhance user experiences. Proven expertise in API development, cloud technologies, and agile methodologies, contributing to successful project deliveries and team collaborations.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external systems and enhancing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user engagement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persistent storage solutions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data handling for high-load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reducing manual testing hours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performance and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improving response times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uplift team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Equipped applications with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performance tracking and explosive growth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deployment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delivery (CI/CD).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deployment processes for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functional testing to ensure software performance matched specification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front-end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teams to implement responsive design principles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responses and performance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clients to retrieve only necessary data, significantly reducing bandwidth 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to safeguard applications against SQL injections and XSS attacks, improving application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optimization tasks with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minimum thresholds for code quality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system design specifications and technical documentation to promote consistent adherence to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handling, leading to improved application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project requirements and provide feedback cycles for project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regular performance assessments of application functionality and iteratively improved based on user feedback, achieving satisfaction rates above 90%.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collaborative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tasks are delivered on time and within scope.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capabilities and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cross-team initiatives to integrate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system interconnectivity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build and deployment processes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build times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 meetings to ensure deadlines and goals were transparently communicated, improving overall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database administrators to create optimized database schemas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retrieval sold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software documentation practices to enhance clarity among developers and reduce onboarding time for new hires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mentored junior developers in coding best practices and modern development tools, leading to higher-quality code contributions.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React, Node.js, Ruby,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GraphQL, jQuery, Bootstrap,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CI/CD,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