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software development and engineering. Proven expertise in building robust customer communication solutions with strong proficiency in AI-driven platforms. Highly skilled in launching complex application features using cutting-edge technologies and frameworks. Committed to enhancing user experiences through continuous improvements and analytical insights.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experience in the unified communication space.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to deliver an AI-powered contact center solution that 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for customer communication modules, significantly improving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customer service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integration with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employing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bugs during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 on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tools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Mixpanel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user engagement and application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iterations and deployment cycles for customer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refactored legacy codebases, implementing modern technologies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management, performing regular performance tuning and maintenance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ensuring alignment with business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experience by redesigning existing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API interactions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a responsive web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resulting in enhanced performance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enhance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AI-powered customer communication system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real-time messaging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quick access to customer communications.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Practice Test Driven Development (TDD)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reviews and knowledge sharing to cultivate a team culture focused on continuous learning and excellence in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monolithic applications to microservices architecture,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scalability and cost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performance bottlenecks effectively and optimize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interaction between client-side applications and server-side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compatibility and best performance of applications on multiple devices and platforms, employing responsive design concepts.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innovative e-learning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and implementation of a feedback loop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collect and analyze user feedback, resulting in higher satisfaction scores.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integration and delivery workflows, improving turnaround time for feature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integrating third-party APIs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communication features in client applications, providing seamless integration with existing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technical documentation and provided training for junior developers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development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customer dashboard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navigation and feature accessibility. The project increased user engagement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C#,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JUnit, Selenium, Karma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