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designing and implementing software solutions across various platforms. Proficient in a wide range of technologies, including cloud computing, microservices architecture, and data processing frameworks. Expertise in optimizing existing systems for performance, scalability, and reliability. Adept at collaborating with cross-functional teams and managing full application development lifecycle. Skilled in software testing methodologies to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performance, enabling seamless integration with external services and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client applications to communicate efficiently and reliably.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implement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to ensure code quality and maintainability within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reliability, leading to a 30% reduction in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development and deployment processes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continuous integration and continuous delivery, enhancing team productivity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database optimization and management tasks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quick access to critical business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collaborating closely with product managers and UX/UI designers to deliver user-centric solutions on tight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microservices architecture design, focusing on scalability and robust communications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coding standards, and effective use of development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 resulting in a 40% increase in application performance across several key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cloud-based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EC2, S3, and Lambda services to optimize resource usage and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served backend APIs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 full-stack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for data exchange and functionality enhancements, ensuring seamless communication between mobile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efficiency in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and collaborative development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 and project history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thorough testing of backend services and improved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documentation and architecture designs to aid in knowledge transfer and project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and brainstorming sessions to innovate and improve software solutions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teams on adopting best practices in software development and system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technologies, enhancing learning experiences for customers and increasing course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 plugins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course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assessment tools within learning platforms to enhance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design intuitive user interfaces for educational products, improving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for course developers in utilizing web technologies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user engagement by optimizing course delivery methods and integrating interactive content.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