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9 years of comprehensive experience in designing, developing, and implementing innovative software solutions. Proficient in modern programming languages and frameworks, utilizing best practices in software development and testing methodologies to deliver high-quality results. Adept at collaborating with cross-functional teams to enhance system performance and streamline development processes using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for both desktop and mobile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microservices leveraging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retrieval speeds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50% reduction in deployment time and more reliable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a cloud-native solution that increased system availability and reduced costs by leveraging RDS, EC2, and S3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code coverage of over 85% and significantly reducing bug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and UX teams to design user-friendly interfaces, improving user satisfaction scores via A/B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applications by profiling and refactoring inefficient code, increasing application efficiency by nearly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which minimized over-fetching and improved performance metrics for the API.</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weekly sprint planning and review sessions, enhancing Agile practices within the team and ensuring timely delivery of high-quality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software functionalities and architectural designs, providing clear technical guidance for future maintenance and developments.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w:t>
      </w:r>
      <w:r w:rsidRPr="00432203">
        <w:rPr>
          <w:rFonts w:asciiTheme="minorHAnsi" w:hAnsiTheme="minorHAnsi" w:cstheme="majorHAnsi"/>
          <w:b/>
          <w:bCs/>
          <w:lang w:val="en-US"/>
        </w:rPr>
        <w:t xml:space="preserve">RESTful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 fostering a culture of continuous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constructive feedback, resulting in an overall improvement in code quality and adherence to development best practices.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interacting with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support front-end applications in a seamless manner.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features and introduced new modules in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tests with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90% test coverage rate, leading to fewer regressions in production.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deployments across AWS environments utilizing </w:t>
      </w:r>
      <w:r w:rsidRPr="00432203">
        <w:rPr>
          <w:rFonts w:asciiTheme="minorHAnsi" w:eastAsia="Times New Roman" w:hAnsiTheme="minorHAnsi" w:cs="Times New Roman"/>
          <w:b/>
          <w:bCs/>
          <w:lang w:val="en-US"/>
        </w:rPr>
        <w:t xml:space="preserve">Elastic Beanstalk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CloudFormation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uptime and scalability of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integrate responsive design practices into the applications, enhancing overall user experience and interface.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existing applications, leading to speed improvements of up to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facilitating an efficient development and production lifecycle across varying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daily stand-ups and retrospective meetings to continuously improve team efficiency and resolve any blockages within the development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and integrated third-party APIs and services to extend functionality and improve overall application capabilities.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architectures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web services, ensuring minimal downtime and disruption to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and maintenance for existing applications, troubleshooting issues and performing root cause analysis to resolve user-reported bugs.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team for the development of internal tools with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operational processes by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architecting data solutions leveraging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quick data access and real-time analytics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Agile project methodologies, ensuring timely project delivery and adaptability to changing requirements in a dynamic environment.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database queries and schema design, increasing response times for client data retrieval by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 Spring Boot,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Mocha, Chai,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