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designing and implementing scalable web applications. Proficient in a wide array of technologies including Java, React, and microservices architecture. Proven ability to oversee end-to-end software development, ensuring high-quality deliverables through robust testing practices. Adept at collaborating with cross-functional teams to build innovative solutions that align with business goals. Seeking to leverage expertise in cloud-native applications at Liberate.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system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stakeholders to gather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system modularity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reduction of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improving the application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increasing code coverage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the implementation of OAuth2 and JWT for user authentication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data exchange between frontend and backend systems, ensuring high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 processes, providing mentorship to junior developers, thereby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improvement in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reducing application latency and boosting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iterative development cycles and sprint planning.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functionalities and introduced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client-server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 gatherings and provided estimates for the implementation of new features in the frontend.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ensure intuitive user experience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API communication, enhancing the data fetching process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and maintainability of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improving the codebase by following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refactoring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via advanced client-side caching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 Workers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IndexedDB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new tools and best practices in development, fostering a culture of collaboration and continuous learning.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workflows and reducing manual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Agile team to design and develop a comprehensive onboarding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standups and sprint reviews, providing insights into project progression.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employing advanced SQL for optimizing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vehicle tracking software, which improved dispatch workflow efficiency by 15% through effective route optimization. By employing data analytics, facilitated a reduction in operational costs.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