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and maintaining scalable applications. Proficient in designing automation frameworks, continuous integration/continuous deployment (CI/CD) processes, and enhancing the performance of enterprise applications. Expertise in a wide array of development tools and technologies, including Java, Kubernetes, AWS, and Docker, among others, with a strong focus on backend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code deployment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Docker containers for applications, streamlining the development and testing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testing,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storage and cloud functions, including S3 and Lambda, which enhanced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microservices into existing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seamless service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access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specifications for software design, ensuring clarity and maintainability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sessions and technical meetings to resolve critical production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change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conducted root cause analysis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proactive maintenance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and conducted proof-of-concept implementations for future-proofing applications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instilling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operations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communication between server and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EC2 for capacity management and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requirements, enhancing project outcomes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coverage and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and implementing scalable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and improving overall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for better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stand-ups and retrospectives as part of the Agile process to optimize workflow efficiencies and improvement cycles.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audits and vulnerability assessments in cloud deployments, enhancing data protection.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training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management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activity more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on project scopes and plans, adhering to timelines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codebase improvements, improving team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design documentation for new software features to streamline onboarding processes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management systems, enabling rapid changes in course delivery and user interactions.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Node.js, React, Express,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