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9 years of diverse experience in building efficient systems and complex web applications. Proven proficiency in using various technologies and frameworks such as Java, Node.js, React, and PostgreSQL. Expertise in enhancing performance through strong development practices and comprehensive testing frameworks. Excellent ability to collaborate on cross-functional teams, primarily utilizing AWS, Kubernetes, and successful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existing applications'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establishment of efficient data exchange mechanisms within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via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allowed for streamlined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higher reliability and performance of the applications delivered.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application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posture by implementing OAuth2 and JWT for API authentication and authorization.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easier deployments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development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sophisticated UI components and state management via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efficient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gather requirements and convert them into technical design documents, supporting system architecture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modern technologies like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maintain project timelines, utilizing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through </w:t>
      </w:r>
      <w:r w:rsidRPr="00432203">
        <w:rPr>
          <w:rFonts w:asciiTheme="minorHAnsi" w:eastAsia="Times New Roman" w:hAnsiTheme="minorHAnsi" w:cs="Times New Roman"/>
          <w:b/>
          <w:bCs/>
          <w:lang w:val="en-US"/>
        </w:rPr>
        <w:t xml:space="preserve">Context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back-end systems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that improved code coverage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gain insights into application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enhancing data retrieval speed by optimizing schemas and indexes.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formation of a react component library that improved development speed by 30%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transitioning legacy applications to modern frameworks,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development processes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collaboration between front-end and back-end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using Git, enforcing code quality and knowledge sharing across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integrate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operations through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diverse set of applications, contributing to overall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r w:rsidRPr="00432203">
        <w:rPr>
          <w:rFonts w:asciiTheme="minorHAnsi" w:eastAsia="Times New Roman" w:hAnsiTheme="minorHAnsi" w:cs="Times New Roman"/>
          <w:b/>
          <w:bCs/>
          <w:lang w:val="en-US"/>
        </w:rPr>
        <w:t xml:space="preserve">Responsive Design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improving accessibility on mobile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web applications and delivering feedback to enhance user engagement and learning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coordinate projects, ensuring timely delivery and adherence to key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leading to a 15% decrease in project turnaround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Jasmine,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