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of expertise in developing high-performance applications. Proficient in a variety of programming languages and frameworks including Java, Spring Boot, and Angular. Strong focus on building scalable applications using microservices architecture and cloud technologies such as AWS and Docker. Consistently recognized for contributions to project enhancements and mentoring team members in innovative technical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r w:rsidRPr="00432203">
        <w:rPr>
          <w:rFonts w:asciiTheme="minorHAnsi" w:hAnsiTheme="minorHAnsi" w:cstheme="majorHAnsi"/>
          <w:b/>
          <w:bCs/>
          <w:lang w:val="en-US"/>
        </w:rPr>
        <w:t xml:space="preserve">AWS cloud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scalability,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solutions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modular and maintainable application 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to develop responsive applications with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quality and reliability of software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coding and testing, while fostering teamwork through code reviews and pair programming.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reduced query execution time and improved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CI/CD processes 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speeding release cycles and minimizing deployment risks.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communication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purposes, markedly increasing application performance and reducing server load during peak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applications and databases, leading to increased efficiency and lower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security measures using OAuth2 for synchronized user authorization across microservices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refactoring processes that improved code readability and maintainability, helping the team adhere to industry coding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crucial role in developing enterprise-grade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high scalability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with existing applications using </w:t>
      </w:r>
      <w:r w:rsidRPr="00432203">
        <w:rPr>
          <w:rFonts w:asciiTheme="minorHAnsi" w:eastAsia="Times New Roman" w:hAnsiTheme="minorHAnsi" w:cs="Times New Roman"/>
          <w:b/>
          <w:bCs/>
          <w:lang w:val="en-US"/>
        </w:rPr>
        <w:t xml:space="preserve">JAX-RS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robust and smooth API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to troubleshoot and resolve production issues, significantly reducing downtime and enhancing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enhancing data persistence and streamlining database interactions within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thorough documentation of systems, processes, and design decisions leading to better onboarding and operational continuity.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leading to a significant improvement in the application's user interface and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designing and deploying microservices on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flexibility and scalability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to ensure adherence to best practices, improving overall code quality within the team context.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rituals such as sprint planning, retrospectives, and daily stand-ups, promoting transparency and accountability in team workflows.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e-learning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increasing course completion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according to project requirements and implemented efficient query strategies to optimize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gather requirements and translate them into technical specifications and development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role in prototyping various application components, receiving positive feedback based on user experience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develop test plans and ensure comprehensive coverage, leading to a decrease in the defect rate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analytics dashboards that provided actionable insights to business stakeholders, increasing decision-making speed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the software release process by integrating automated testing with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decreasing deployment time from hours to minutes.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Maven, JUnit,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