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software development, specializing in backend systems, cloud architecture, and algorithm optimization. Proven track record of using modern technologies and agile methodologies to drive successful project outcomes. Highly skilled in implementing secure coding practices and building scalable applications, ensuring high-quality software delivery. Strong background in various programming languages and frameworks, coupled with a robust understanding of system architecture and software development life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cloud architecture initiatives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across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enabling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and identifying critical issues pre-deployment.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multi-disciplinary teams following Agile and DevOps methodologies, leading projects that met strict delivery schedules.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develop feature-rich applications, demonstrating proficiency in both backend and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conducting thorough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reviews and code audits, significantly reducing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seamless transitions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introducing contemporary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existing codebases to improve performance and reduce technical debt, implementing effective refactoring strategies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secure coding practices and emerging technologies,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scalability assessments, optimizing applications for increased user traffic.</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numerous key features in global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and loading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Spring Boot, interfacing with multiple microservices to enhance application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significantly reducing build times and deployment failures.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improved software security protocols that adhered to industry best practices and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complex search queries, improving data retrieval efficiency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collaborative development processes, enhancing team output by sharing knowledge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development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consistent build and deployment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benchmarking, utilizing tools like </w:t>
      </w:r>
      <w:r w:rsidRPr="00432203">
        <w:rPr>
          <w:rFonts w:asciiTheme="minorHAnsi" w:eastAsia="Times New Roman" w:hAnsiTheme="minorHAnsi" w:cs="Times New Roman"/>
          <w:b/>
          <w:bCs/>
          <w:lang w:val="en-US"/>
        </w:rPr>
        <w:t xml:space="preserve">BlazeMeter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application efficiency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serverless applications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reducing server management burdens.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modern stacks, working primarily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relevant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in developing educational tools utilizing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learner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interface refinement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adaptability for mobile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schema design and optimization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interdisciplinary team meetings to represent the tech needs of application development, fostering cross-functional collaborations.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continuous knowledge-sharing sessions about coding best practices, increasing team coding standards across application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Node.js,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BlazeMeter, Jest,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SAST, DAST, Security Audits, GDPR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