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software development, specializing in full-stack applications. Proficient in a diverse range of programming languages and frameworks, including Java, Python, and Node.js. Expertise in designing, developing, and deploying applications across various environments. Experienced in automated testing frameworks. Proven track record of delivering high-quality solutions and contributing to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Java</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efficiency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interactions across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on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AWS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and resilient architectures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frameworks such as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JUnit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optimize development workflows,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Microservices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 for large-scale application development, enhancing modularity and ease of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React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Node.js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user-friendly interfaces, improving overall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an environment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projects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Apache Kafka</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improving data handling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and scalable data management solutions, aligning with modern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Agile methodologies for project management, enhancing team collaboration and transparency.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web applications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backend teams to implement secure, efficient REST APIs that support frontend functionalities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integration and deployment pipelines utilizing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across various application layers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Cypress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 prior to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performance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up to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a microservices architecture, improving system resilience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Elasticsearch</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enhancing the application's data retrieval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documented application performance metrics, providing insights that led to system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cross-team hackathons to innovate solutions using emerging technologies, enhancing team creativity.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focused on best practices in code quality and Agile methodologies, particularly around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serviced thousands of users daily.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connections and improved performance tuning on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query optimization and load balancing.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in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were integrated into various projects, resulting in expedited development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Reliably delivered features according to Agile sprints, aligning closely with customer feedback and evolving project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Redis</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leading to a measurable decrease in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mechanisms using OAuth2 in web applications, bolstering security.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Postgres,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 APIs, Microservices, Apache Kafka,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