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9 years of experience specializing in cloud software delivery, DevOps practices, and infrastructure automation. Expertise in building scalable solutions utilizing AWS services and modern development frameworks. Proven ability to collaborate effectively with cross-functional teams to enhance developer experiences and optimize systems for performance and resilience. Strong advocate for implementing best practices in CI/CD and agile methodologies, continuously exploring emerging technologies to drive innovation and efficiency within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 </w:t>
      </w:r>
      <w:r w:rsidRPr="00432203">
        <w:rPr>
          <w:rFonts w:asciiTheme="minorHAnsi" w:hAnsiTheme="minorHAnsi" w:cstheme="majorHAnsi"/>
          <w:b/>
          <w:bCs/>
          <w:lang w:val="en-US"/>
        </w:rPr>
        <w:t xml:space="preserve">Backstage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plugins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developer experiences, reducing onboarding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solutions using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improving efficiency in resource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serverless architectures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resilient event-driven applications that met high availability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deployment time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posture through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providing increased oversight and control of cloud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software delivery, leading to improved team collaboration and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mentorship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and execute architectural patterns for cloud capabilities, ensuring alignment with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workflows and introduce innovative tools that improved system reliability and developer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solutions were continuously delivered, resulting in significant reductions in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w:t>
      </w:r>
      <w:r w:rsidRPr="00432203">
        <w:rPr>
          <w:rFonts w:asciiTheme="minorHAnsi" w:hAnsiTheme="minorHAnsi" w:cstheme="majorHAnsi"/>
          <w:b/>
          <w:bCs/>
          <w:lang w:val="en-US"/>
        </w:rPr>
        <w:t xml:space="preserve">Enterprise Architecture Review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 contributing insights and feedback that shaped technology direction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system performance and implemented strategies for proactive issue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scalability and maintainability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services supporting high-traffic applications, decreasing response times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data models for applications, ensuring optimal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developer productivity by creating internal tools that automate environment setups leveraging </w:t>
      </w:r>
      <w:r w:rsidRPr="00432203">
        <w:rPr>
          <w:rFonts w:asciiTheme="minorHAnsi" w:eastAsia="Times New Roman" w:hAnsiTheme="minorHAnsi" w:cs="Times New Roman"/>
          <w:b/>
          <w:bCs/>
          <w:lang w:val="en-US"/>
        </w:rPr>
        <w:t xml:space="preserve">Infrastructure as Code (IaC)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serverless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increasing team proficiency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tools by providing practical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experimentation with emerging technologies to recommend improvements to existing processes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all phases of the software development lifecycle from concept to deployment, ensuring adherence to best practices throughout the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ceremonies, providing input on task prioritization, user stories, and retrospectives to improve future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front-end applications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evaluated new tools for enhancing development environments, contributing to strategic decisions on technology adoption.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led onboarding sessions for new engineers on infrastructure architectures and </w:t>
      </w:r>
      <w:r w:rsidRPr="00432203">
        <w:rPr>
          <w:rFonts w:asciiTheme="minorHAnsi" w:eastAsia="Times New Roman" w:hAnsiTheme="minorHAnsi" w:cs="Times New Roman"/>
          <w:b/>
          <w:bCs/>
          <w:lang w:val="en-US"/>
        </w:rPr>
        <w:t xml:space="preserve">DevOps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design discussions focused on </w:t>
      </w:r>
      <w:r w:rsidRPr="00432203">
        <w:rPr>
          <w:rFonts w:asciiTheme="minorHAnsi" w:eastAsia="Times New Roman" w:hAnsiTheme="minorHAnsi" w:cs="Times New Roman"/>
          <w:b/>
          <w:bCs/>
          <w:lang w:val="en-US"/>
        </w:rPr>
        <w:t xml:space="preserve">DNS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Disaster Recovery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system resiliency concepts in cloud-based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logging and monitoring into all aspects of architecture, using tools like </w:t>
      </w:r>
      <w:r w:rsidRPr="00432203">
        <w:rPr>
          <w:rFonts w:asciiTheme="minorHAnsi" w:eastAsia="Times New Roman" w:hAnsiTheme="minorHAnsi" w:cs="Times New Roman"/>
          <w:b/>
          <w:bCs/>
          <w:lang w:val="en-US"/>
        </w:rPr>
        <w:t xml:space="preserve">AWS 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reliability and observability.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practices by defining and enforcing coding standards and performance benchmarks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cloud-first development approach, aligning technology strategy with overall business objectives by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services.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Backstage, Express.js,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EC2, S3,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Docker, Terraform, GitHub Actions,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DynamoDB,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