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extensive experience in software development across various industries. Proven expertise in leveraging modern technologies to build scalable applications. Proficient in frameworks including React, Angular, and Node.js, and skilled in optimizing development processes and testing methodologies to enhance productivity and reduce time-to-market. Seeking to contribute technical prowess and leadership skills at Clair to drive innovation and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stack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minimizing downtime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integration with third-party services, employing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and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by implementing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code splitting, resulting in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achieved successful project delivery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leading to increased reliability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integrity and performance with complex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reducing technical debt by implementing best practices and code reviews, leading to faster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weekly knowledge-sharing sessions for team members focusing on new technologies, improving team productivity and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frameworks to automate end-to-end testing processes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software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project success by improving UI dynamics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enhance user experiences through constant iteration and feedback, deploying multiple features monthly.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strong unit testing protocols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longevity and reducing critical bugs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implemented branching strategies that streamlined collaborations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improve scaling and efficiency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requirements and provide tailored software solutions, improving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integrating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contributing to new revenue streams for the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operational efficiency by automating repetitive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that reduced manual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build processes with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productivity and streamlining development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development life cycle processes at Skillsoft, focusing on timely delivery and effective communication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enhancements that improved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CMS applications for better performance using basic backend structures and frameworks, which improved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to constantly elevate product quality and create user-focused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 support tools that increased response efficiency by 30% through streamlined processes and effective UI design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hires in a variety of programming languages and internal systems, leading to increased team cohesion.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