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in software development, specializing in building efficient applications using cutting-edge technologies. Proven expertise in backend and frontend development, API integration, and cloud solutions. Strong skills in team collaboration and quality assurance, ensuring high-performance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performance, enhancing user experience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mobile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responsive and dynamic web applications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database design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managing resources and implementing cost-saving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facilitating sprint planning and code reviews to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revisions and development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version control and team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robust user interfaces that align with modern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cross-platform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targeting both iOS and Android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secure and scalable web applications, ensuring high system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 connections for third-party integrations, enhancing existing product offerings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interaction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for junior developers,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application performance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software development life-cycle with emphasis on test-driven development (TDD).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improving data retrieval times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clear communication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to refactor legacy codebases into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delivery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manage software releases and updates effectively, emphasizing stakeholder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ensuring consistency and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strategies, increasing test coverage to 90% and enhancing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and incident response times in a production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onboarding processes via implementing analytics tools, leading to a smoother transition for new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