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full-stack application development, specializing in Java, React, and microservices architecture. Proven track record of delivering scalable and efficient software solutions leveraging modern development practices and tools, including AWS, Docker, and Spring. Adept at writing clean, reliable code and contributing to fast-paced, agile development environments. Committed to fostering collaborative team dynamics for successful project execution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the functionality of Brightfield's TDX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across different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code reviews and implemented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uphold quality standards in code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and manage relational databases, optimizing data retrieval processes for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cloud-based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sprints within an agile team environment, fostering effective communication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system profiling to enhance application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features through continuous integration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varied business logic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strategize product improvements across Brightfield's TDX platform,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capabilities,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such as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fully functional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and improved application speed through effective use of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interchange between server and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schemas and wrote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support application features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improving code quality and maintainability through rigorous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release cycles and reduced 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contributing to team growth and continuous learning in modern frameworks like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a large-scale engineering team, ensuring code integrity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operations with microservice architecture and </w:t>
      </w:r>
      <w:r w:rsidRPr="00432203">
        <w:rPr>
          <w:rFonts w:asciiTheme="minorHAnsi" w:eastAsia="Times New Roman" w:hAnsiTheme="minorHAnsi" w:cs="Times New Roman"/>
          <w:b/>
          <w:bCs/>
          <w:lang w:val="en-US"/>
        </w:rPr>
        <w:t xml:space="preserve">Jersey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effective use of modern development tools, fostering a culture of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develop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improving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interactions with effective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querying techniques, reducing latency and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implementing best practices in component-based architecture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iterative development and bi-weekly sprints to meet project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identifying bottlenecks and implementing improvements for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with robust backend components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software solutions by adhering to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used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ensuring dependencies are effectively managed for projects, improving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TypeScript, SQL, Shell Scripts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RESTful Services, Microservices, Jersey,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IntelliJ, Jenkins, Maven,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EC2, Lambda,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 Server,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