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full-stack software development. Proficient in utilizing a range of programming languages, frameworks, and tools to deliver high-quality software solutions. Holds extensive experience in developing scalable applications using React, Node.js, and AWS. Adept at implementing DevOps practices with tools such as Docker, Jenkins, and Kubernetes. Proven track record in utilizing Agile and Scrum methodologies to enhance team collaboration and project delivery. Strong focus on code quality, performance optimization, and continuous integration and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development of a scalable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responsive design and dynamic loading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allowing seamless data exchange and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serverless applications, significantly reducing operational overhead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resulting in expedited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utilizing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and integration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provide technical insights, aligning development efforts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and Scrum methodologies, participating in regular stand-ups and retrospectives to evaluate process improvements and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emerging technologies, fostering a culture of knowledge sharing and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and logging infrastructure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and performance troubleshooting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in mobile applications, reducing API call latency by optimizing queries and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technical troubleshooting and performance optimization on legacy systems, modernizing the codebase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wireframes and prototypes, resulting in a user-friendly interface and improved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workflows and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and optimization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by utilizing indexing and partitioning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reducing database load and improving data retrieval speeds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comprehensive testing and QA processes, employing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ensuring software quality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agile project management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sprint planning, increasing project visibility and team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maintenance for existing applications, implementing updates and patches to ensure security compliance and stability.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report generation, significantly reducing manual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UI components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site aesthetics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and gathered user feedback, iterating on designs based on insights collected.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collaborative projects to maintain code integrity and track changes throughout development, facilitating team collaboration over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 Go, C#,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Svelte, Bootstrap, jQuery, Foundation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Spring Boot,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Jenkins,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