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specializing in building robust applications with modern frameworks and technologies. Proven expertise in Java, Spring Boot, and RESTful APIs development. Strong background in DevOps, including CI/CD practices utilizing Jenkins, Docker, and Kubernetes. Adept at leading technical teams in agile environments and ensuring best practices in software craftsmanship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deployments and maintaining high availability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consumed by web and mobile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clean, maintainable code with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improve software delivery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architecture, optimizing operational costs for client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development and deployment of applications, refining code quality through rigorous pair programming and code reviews, utilizing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client-side caching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database load and improve response times for data-intensive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leading to a 30% improvement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setups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preemptively address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r w:rsidRPr="00432203">
        <w:rPr>
          <w:rFonts w:asciiTheme="minorHAnsi" w:hAnsiTheme="minorHAnsi" w:cstheme="majorHAnsi"/>
          <w:b/>
          <w:bCs/>
          <w:lang w:val="en-US"/>
        </w:rPr>
        <w:t xml:space="preserve">Agile/Scrum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collaboration and project management on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using </w:t>
      </w:r>
      <w:r w:rsidRPr="00432203">
        <w:rPr>
          <w:rFonts w:asciiTheme="minorHAnsi" w:hAnsiTheme="minorHAnsi" w:cstheme="majorHAnsi"/>
          <w:b/>
          <w:bCs/>
          <w:lang w:val="en-US"/>
        </w:rPr>
        <w:t xml:space="preserve">Apache 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performance under high-volume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 orchestration, enhancing the development team's deployment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reusable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internal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development efficiency by reducing duplicate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applications written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engaging in refactoring efforts to improve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participating in daily stand-ups and sprint planning meetings, focusing on task prioritization and progress tracking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optimized queries to enhance data retrieval processes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procedures (unit and integration)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post-deployment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practices for the development team, employing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and versioning.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applications, actively engaging in the UI/UX design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analysis on production issues, applying problem-solving skills to mitigate future risks and ensure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developers on best practices for software development and use of the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team competency and project contributions.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project deliverables by utilizing RESTful web services and collaborating closely with external partners to consume third-party APIs.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server-side applications, broadening the technology stack experience across full-stack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APIs for mobile platforms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access to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fetching in client applications, enhancing user experience by reducing loading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database migrations and upkeep using </w:t>
      </w:r>
      <w:r w:rsidRPr="00432203">
        <w:rPr>
          <w:rFonts w:asciiTheme="minorHAnsi" w:eastAsia="Times New Roman" w:hAnsiTheme="minorHAnsi" w:cs="Times New Roman"/>
          <w:b/>
          <w:bCs/>
          <w:lang w:val="en-US"/>
        </w:rPr>
        <w:t xml:space="preserve">Flyway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during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best practices in security by applying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reducing vulnerabilities across multiple applications and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overall 25% increase in application deployment speed through the implementation of team-wide CI/CD pipelines with automated testing incorporated.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