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software development, specializing in architecting and implementing scalable applications. Proven expertise in utilizing cutting-edge technologies, frameworks, and methodologies to drive innovation, improve performance, and create exceptional user experiences. Strong background in agile development processes and a passion for leveraging emerging technologies to deliver high-quality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modularity and scalability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and responsive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user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serverless applications that reduce costs and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code,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third-party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to support mobile and web applications, focusing on security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minimize regression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thinking workshops to innovate and improve product features using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enhancement of a large-scale, enterprise-level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recommending best practices for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capabilities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focusing on optimization and complex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legacy systems to develop RESTful APIs that integrate with modern application stacks, enhancing interoperability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a high-quality user experience through regular testing and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debugging sessions to identify and resolve issues promptly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effective team workflows and codebase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 meetings to discuss project status and blockers, fostering a collaborative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and user-friendly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development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APIs for various third-party integrations,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improving overall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optimization of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and reducing latency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custom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and analyze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collaborated with various teams to ensure quality between different layers of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increasing testing coverage from 70% to 90% through rigorous test case development and execution efforts, leading to a significant improvement in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