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experience in developing high-quality, scalable distributed systems. Proficient in optimizing performance and reliability across large-scale workloads with a strong background in algorithms and system design. Expertise in implementing architectural improvements for distributed applications with an emphasis on testing infrastructure and fault tolerance. Committed to demystifying distributed programming with contributions to open-source software.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features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including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distributed scheduler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memory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enhancing performance for large-scale machine learning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fault tolerance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mechanisms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uninterrupted service in distributed environments, leading to increased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subsystems to reduce latency and improve throughput for distributed tasks, leveraging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multithreading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asynchronous processing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architectural changes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better serve high-level libraries, promoting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performance monitoring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stress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Benchmark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testing process for stable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documentation, communicating complex features and usage patterns through tutorials and blog posts.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testing infrastructure which streamlined the release process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efficiency in feature rollouts.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architect solutions that simplified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distributed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developers, enhancing user engagement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guided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and excellence in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algorithms to improve their efficiency using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structures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execution times in distributed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workloads, enhancing the deployment process and resource management across clusters.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analyze and improve the performance of distributed workloads, applying techniques such as data locality and load balancing.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for scalable distributed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addressing challenges related to data propagation and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fault-tolerance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in a cloud-based environment, reducing downtime and improving user experience with the systems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automated test coverage and reducing regression issues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performance profiling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components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Valgrind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significant optimization of the runtime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resource management in distributed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machine learning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PyTorch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broadening the use-cases and adoption of our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teams to align technical solutions with business objectives, ensuring delivery of high-performance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Embedded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advanced algorithms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tasks within the application stack, maximizing computational efficiency and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monitoring systems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metrics and alerts.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 through CI/CD practices with GitLab and Jenkins, reducing deployment times substantially.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e-learning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designing a secure REST API for cloud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data exchange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code quality across the software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data storage solutions, advocating for proper data governance and access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methodology practices including daily stand-ups and sprint planning, driving team discussions around technical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discussions to innovate new solutions for distributed environments, fostering a proactive approach to system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C++, Python, Go, Java, Rust, Scala,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Distributed Systems</w:t>
      </w:r>
      <w:r>
        <w:rPr>
          <w:rFonts w:asciiTheme="minorHAnsi" w:hAnsiTheme="minorHAnsi" w:cstheme="majorHAnsi"/>
          <w:lang w:val="en-US"/>
        </w:rPr>
        <w:t xml:space="preserve">: Ray, TensorFlow, Apache Spark, Dask, Kubernetes, Apache Kafka, Hadoop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gtest, pytest, JUnit, Google Benchmark, TestNG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Performance Optimization</w:t>
      </w:r>
      <w:r>
        <w:rPr>
          <w:rFonts w:asciiTheme="minorHAnsi" w:hAnsiTheme="minorHAnsi" w:cstheme="majorHAnsi"/>
          <w:lang w:val="en-US"/>
        </w:rPr>
        <w:t xml:space="preserve">: Profilers, gprof, Valgrind, CUDA, OpenMP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CUDA, PyTorch, ONNX, Pandas, Numpy, TensorRT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