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9 years of experience in software development, specializing in full-stack engineering and advanced software solutions. Proven track record in C#, .NET, and React, with deep expertise in CI/CD, TDD, and automated test-driven development. Adept at collaborating in cross-functional teams to address customer challenges and enhance software quality, striving for performance excellence in every project.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and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automated key business processes,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product releases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transitioning a monolithic architecture to a microservices-based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advocated for best practices in automated testing, which improved overall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operational performance by refactoring legacy codebases and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resulting in improved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guiding peers on design patterns and architectural decisions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 by analyzing stack traces and application logs, significantly reducing resolution times for critical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define project scopes and priorities, translating technical requirements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reviews while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SDKs by designing APIs with detailed documentation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new tools and technologies, maintaining knowledge of industry trends to drive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sophisticated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applications, enhancing functionality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flow and interaction with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responsive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visual appeal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adherence to best practices and improve the development process, fostering team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effectively for collaborative development, facilitating smooth integration of changes and conflict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accurately, supporting team knowledge transfer and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clarify project objectives, ensuring alignment with business goals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optimizing front-end performance, implementing strict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HTTP/2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reducing infrastructure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tasks, successfully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establishment of coding standards and development guides, improving team consistency and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departments to address customer issues with quick resolution times, enhancing overall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data-driven applications that processed large datasets efficiently,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improving existing legacy codebases, ensuring continuity and performance during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technology learning initiatives, leading workshops on agile methodologies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 Successfully delivered training to over 30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Redux,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Mocha, Jest,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CircleCI,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