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enhancing developer tooling and solutions, specializing in Modern C++, Python, and CI/CD pipeline optimization. Proven track record in leading engineering initiatives that empower teams to streamline workflows and improve development lifecycle efficiency. Collaborative team player with strong communication skills, adept at problem-solving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tools for optimizing the development lifecycle,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automation, reducing build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metrics capture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enhancing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international teams (US, Singapore) to identify pain 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diagnosing development bottlenecks and improving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deployment of team-owned services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development tasks by creating internal bots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developer toil and improving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on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it into the continuous integration pipeline, ensuring high standards for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management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processes, fostering better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evaluate and adopt modern build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team utilized best practices in hermetic build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educational workshops and training sessions on the use of developer tools and practices, enhancing team competency and tool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containerization strategies for various projects, optimizing resource usage and simplifying application scaling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develop user stories and requirements gathering for new tools, utilizing Agile methodologies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enforce coding standards and mentor junior engineers on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tool adoption in the software development lifecycle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CI/CD workflows and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continuous integration strategies, resulting in more robust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new features and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cross-functional teams to align on requirements and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faster delivery timelines by refining the build environments and removing bottlenecks in the development process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optimizations and scripting.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internal systems and processes, enabling better onboarding and use of developed tools across the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scalable applications and microservices,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monitoring solutions for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allowing proactive management of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to introduce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deployments across multiple environments while supporting rollbacks and version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for team members on CI/CD best practices and tool usage, improving overall team performance and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on production outages to improve systems and processes, using logging and monitoring tools to identify and solve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eLearning authoring tools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pipelines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content updates and availability,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projects utilizing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in code management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iterate on software features, enhancing user satisfaction with adaptive learning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sprints and retrospectives as part of Agile teams, driving continuous improvements in project deliverables.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the deployment frequency of training materials by 40% through optimized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C++17, Python, Java, Bash,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Bazel, GitLab CI, Jenkins,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Services</w:t>
      </w:r>
      <w:r>
        <w:rPr>
          <w:rFonts w:asciiTheme="minorHAnsi" w:hAnsiTheme="minorHAnsi" w:cstheme="majorHAnsi"/>
          <w:lang w:val="en-US"/>
        </w:rPr>
        <w:t xml:space="preserve">: Artifactory, Vault, Sonarqube,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Cloudwatch,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Operating Systems &amp; Environments</w:t>
      </w:r>
      <w:r>
        <w:rPr>
          <w:rFonts w:asciiTheme="minorHAnsi" w:hAnsiTheme="minorHAnsi" w:cstheme="majorHAnsi"/>
          <w:lang w:val="en-US"/>
        </w:rPr>
        <w:t xml:space="preserve">: Linux, MacOS, Windows, Unix, Docker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