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specializing in diabetes management technologies and metabolic disorders. Proficient in leading development projects involving precision medicine software solutions. Demonstrated ability to innovatively apply cutting-edge technologies and frameworks to enhance patient outcomes and streamline healthcare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 for real-time diabetes monitoring,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predict potential diabetes complications based on user data inputs.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test coverage in critical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facilitate seamless data exchange between frontend and backend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validating endpoint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report generation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ensuring the scalability and reliability of diabetes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create stable development environments that mimicked production settings, enhancing team collaboration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downtime during software upgrades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access to patient data in compliance with healthcare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 and mentored junior engineers to promote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supervised a team of 5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project delivery and enhance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performance issues related to diabetes management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multiple healthcare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user interfaces, improving user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complex data structures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operation speeds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diabetes management systems with third-party healthcare applications through API development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improving patient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high-quality standards in the software lifecycle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ceremonies including sprint planning and retrospectives, contributing to a 20% increase in team productivity over baseline.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analyze and interpret large datasets from clinical trials, generating insights to inform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interaction and experience, adhering to accessibility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and performance tracing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detect and solve performance issues, significantly improving end-user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encryption techniques and security protocols to comply with HIPAA regulations, ensuring data safety during transit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stakeholders to define project scope and objectives, translating business requirements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modules focusing on diabetes education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over 500 enrollments in the first month.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refactoring codebases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maintainability and reduced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a robust documentation platform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facilitated onboarding of new developers and contributed to clearer communication of API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assistance for diabetes management applications, resolving 98% of reported issues within 24 hours.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effective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monitoring capabilities for application health checks.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various software testing procedures reducing manual testing time by 40%,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JavaScript, 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Angular, Spring, Bootstrap, TensorFlow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TestNG, Selenium, Postman, Mockito,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