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Developer with over 9 years of robust experience in building scalable web applications and microservices. Proficient in leading development teams, ensuring high-quality code delivery, and implementing automation and continuous integration processes. Expert in multiple programming languages including Java, JavaScript, and Python, as well as frameworks such as Spring, Hibernate, and React. Adept at collaborating with cross-functional teams to drive project success and align technology solutions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web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code reviews and pair programming sessions, fostering a culture of quality and excellence while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lead time by automating testing and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for applications using profiling tools, resulting in a 30% decrease in response times across critical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backend solutions, enhancing application reliability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existing code to ensure robustness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UI/UX teams to translate design wireframes into functional code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daily stand-ups and sprint planning to ensure project timelines and deliverables were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seamless data communication among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migrations and optimizations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efficient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technical specifications, leading to successful product launches.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service delivery and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client-side applications, ensuring robust state management throughout the user journey.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and microservices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scalability and performance metrics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provisioning and deployments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hosting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system integration tests and performance tuning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marked improvements in stability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control, implementing branching strategies that enhanced team collaboration and code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plumbing code for service integrations with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interchange.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peer-reviews and maintained coding standards across the development team, ensuring best practices were adhered to.</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enhancing training programs using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elevate user experience and content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product management teams to identify feature gaps and technical improvements, enhancing product functionality and attractiveness to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tools to improve internal workflow efficiencies.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Tested applications thoroughly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customer-reported defects by 20% within the first month after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mentoring to junior developers in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team's overall technical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Reviewed software designs and code quality assurance processes, ensuring the delivery of high-quality applications that meet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Hibernate, React, Vue.js,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Jenkins, AWS,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Methodologies</w:t>
      </w:r>
      <w:r>
        <w:rPr>
          <w:rFonts w:asciiTheme="minorHAnsi" w:hAnsiTheme="minorHAnsi" w:cstheme="majorHAnsi"/>
          <w:lang w:val="en-US"/>
        </w:rPr>
        <w:t xml:space="preserve">: JUnit, Mockito, Selenium, Agile, DevOps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