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Scientist with over 9 years in data analytics and machine learning, specializing in optimizing Connected TV advertising campaigns. Proven ability to design experiments, analyze complex data sets, and develop predictive models using advanced statistical methods and machine learning algorithms. Skilled in leveraging tools like Python, Scala, and Apache Spark to drive data-driven insights and business outcomes. Strong background in adtech with a passion for continuous learning and working under uncertainty at fast-paced startups.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ad campaign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improvements in conversion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testing frameworks for evaluating model performance and ensuring robustness in ad targeting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reporting tools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ad performance metrics, enhancing decision-making processes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complex data analytics into actionable insights, influencing strategic ad campaign direction.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big data processing, enabling the analysis of vast datasets from multiple advertising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 Athena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querying of ad data stored in S3 to support ad hoc analyses and reporting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experimental designs to assess the effectiveness of new advertising strategies, utilizing A/B testing methodology.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providing guidance on statistical methods and machine learning model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ETL pipelines using </w:t>
      </w:r>
      <w:r w:rsidRPr="00432203">
        <w:rPr>
          <w:rFonts w:asciiTheme="minorHAnsi" w:hAnsiTheme="minorHAnsi" w:cstheme="majorHAnsi"/>
          <w:b/>
          <w:bCs/>
          <w:lang w:val="en-US"/>
        </w:rPr>
        <w:t xml:space="preserve">Apache Beam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and processing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models into production environments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reports, enhancing team communications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engineering and marketing teams to refine the ad performance optimization process.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predictive models for user behavior analysis, significantly improving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KPIs for cross-departmental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(S3, EC2) to host and manage data storage and processing, ensuring optimized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large datasets, driving insights from complex data structures for marketing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exploratory data analysis (EDA) and statistical testing to identify trends and build forecasting models utilizing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 planning and retrospectives, focusing on iterative development and agile methodologies to enhance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comprehensive documentation for model outputs and analytical methods to facilitate knowledge transfer within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the engineering team to deploy machine learning models into production using CI/CD practices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research projects assessing the evolving landscape of CTV advertising, utilizing insights to inform product development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large-scale data extraction and transformation processes, yielding efficient models for performance optimization.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 components for data visualization projects using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Matplotlib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actionable insights to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reports on user engagement metrics for senior leadership, leveraging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from relational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educational teams to develop training modules on data science methodologies and technologies for in-house staff.</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data processing frameworks and contributed to the architecture of scalable solutions using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Scala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Drafted and delivered presentations on optimization techniques and project outcomes to conference audiences, building a reputation in the adtech sector.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client-facing data projects, developing custom analytical solutions to meet specific advertisement performance goals.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Scala, SQL, R,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Apache Beam, AWS Athena, Hadoop,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Keras, PyTorch,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Jupyter Notebooks, Apache Airflow,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