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Data Scientist with over 9 years of experience in leveraging machine learning, statistical modeling, and data visualization techniques to develop innovative solutions for performance marketing and user engagement. Proven track record in designing adaptive incentivized traffic systems and maximizing the lifetime value of campaigns. Proficient in executing complex data analyses and fostering collaboration across technical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Developed and implemented </w:t>
      </w:r>
      <w:r w:rsidRPr="00432203">
        <w:rPr>
          <w:rFonts w:asciiTheme="minorHAnsi" w:hAnsiTheme="minorHAnsi" w:cstheme="majorHAnsi"/>
          <w:b/>
          <w:bCs/>
          <w:lang w:val="en-US"/>
        </w:rPr>
        <w:t xml:space="preserve">real-time reward algorithms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dynamic item pricing and challenge payouts using </w:t>
      </w:r>
      <w:r w:rsidRPr="00432203">
        <w:rPr>
          <w:rFonts w:asciiTheme="minorHAnsi" w:hAnsiTheme="minorHAnsi" w:cstheme="majorHAnsi"/>
          <w:b/>
          <w:bCs/>
          <w:lang w:val="en-US"/>
        </w:rPr>
        <w:t xml:space="preserve">reinforcement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causal inference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enhance player engagement and retention.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 Designed and optimized data-driven </w:t>
      </w:r>
      <w:r w:rsidRPr="00432203">
        <w:rPr>
          <w:rFonts w:asciiTheme="minorHAnsi" w:hAnsiTheme="minorHAnsi" w:cstheme="majorHAnsi"/>
          <w:b/>
          <w:bCs/>
          <w:lang w:val="en-US"/>
        </w:rPr>
        <w:t xml:space="preserve">player-incentive systems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increasing revenue through tailored campaign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 Led a cross-functional team to build a comprehensive </w:t>
      </w:r>
      <w:r w:rsidRPr="00432203">
        <w:rPr>
          <w:rFonts w:asciiTheme="minorHAnsi" w:hAnsiTheme="minorHAnsi" w:cstheme="majorHAnsi"/>
          <w:b/>
          <w:bCs/>
          <w:lang w:val="en-US"/>
        </w:rPr>
        <w:t xml:space="preserve">data pipeline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DBT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modeling and ETL processes for accurate reporting.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 Executed rapid experiments to transform insights into actionable features, resulting in improved user acquisition marketing campaigns.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 Employed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complex queries for relational databases, facilitating deep data insights and strategic recommendations.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 Integrated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dashboards to visualize user behaviors, supporting data-driven decision-making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 Utilized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wrangling and statistical modeling, enabling the development of predictive models for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 Collaborated effectively with business leaders to align data strategies with organizational goals, enhancing the performance marketing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 Spearheaded research initiatives to implement cutting-edge techniques in data analysis, enhancing team capabilities and knowledge.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 Championed a culture of measurement and testing within the organization, leveraging quantitative analyses to inform resource allocation.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 Fostered an inclusive environment among team members, advocating for diverse perspectives in problem-solving discussions.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 Conducted training sessions on various data science methodologies, empowering team members with advanced analytical skills.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Developed analytical solutions that improved the efficiency of performance marketing campaigns by integrating with </w:t>
      </w:r>
      <w:r w:rsidRPr="00432203">
        <w:rPr>
          <w:rFonts w:asciiTheme="minorHAnsi" w:eastAsia="Times New Roman" w:hAnsiTheme="minorHAnsi" w:cs="Times New Roman"/>
          <w:b/>
          <w:bCs/>
          <w:lang w:val="en-US"/>
        </w:rPr>
        <w:t xml:space="preserve">Amazon Web Services (AWS)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and processing.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 Built scalable </w:t>
      </w:r>
      <w:r w:rsidRPr="00432203">
        <w:rPr>
          <w:rFonts w:asciiTheme="minorHAnsi" w:eastAsia="Times New Roman" w:hAnsiTheme="minorHAnsi" w:cs="Times New Roman"/>
          <w:b/>
          <w:bCs/>
          <w:lang w:val="en-US"/>
        </w:rPr>
        <w:t xml:space="preserve">data models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crafted </w:t>
      </w:r>
      <w:r w:rsidRPr="00432203">
        <w:rPr>
          <w:rFonts w:asciiTheme="minorHAnsi" w:eastAsia="Times New Roman" w:hAnsiTheme="minorHAnsi" w:cs="Times New Roman"/>
          <w:b/>
          <w:bCs/>
          <w:lang w:val="en-US"/>
        </w:rPr>
        <w:t xml:space="preserve">ETL workflows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Apache Airflow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and streamline data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 Leveraged </w:t>
      </w:r>
      <w:r w:rsidRPr="00432203">
        <w:rPr>
          <w:rFonts w:asciiTheme="minorHAnsi" w:eastAsia="Times New Roman" w:hAnsiTheme="minorHAnsi" w:cs="Times New Roman"/>
          <w:b/>
          <w:bCs/>
          <w:lang w:val="en-US"/>
        </w:rPr>
        <w:t xml:space="preserve">NumPy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manipulation and analysis of large datasets, optimizing data workflows and enhancing performance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 Conducted large-scale user behavior analyses, implementing findings directly into marketing strategies, with significant improvements noted in </w:t>
      </w:r>
      <w:r w:rsidRPr="00432203">
        <w:rPr>
          <w:rFonts w:asciiTheme="minorHAnsi" w:eastAsia="Times New Roman" w:hAnsiTheme="minorHAnsi" w:cs="Times New Roman"/>
          <w:b/>
          <w:bCs/>
          <w:lang w:val="en-US"/>
        </w:rPr>
        <w:t xml:space="preserve">customer retention rates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 Employed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experience across platforms, ensuring seamless interaction with incentive programs.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 Developed interactive data visualizations utilizing </w:t>
      </w:r>
      <w:r w:rsidRPr="00432203">
        <w:rPr>
          <w:rFonts w:asciiTheme="minorHAnsi" w:eastAsia="Times New Roman" w:hAnsiTheme="minorHAnsi" w:cs="Times New Roman"/>
          <w:b/>
          <w:bCs/>
          <w:lang w:val="en-US"/>
        </w:rPr>
        <w:t xml:space="preserve">Shiny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stakeholders to explore data trends and insights dynamically.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 Partnered with data engineers to establish robust data architecture, ensuring data integrity and accessibility across departments.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 Executed A/B testing strategies to refine product offerings and strengthen market competitiveness through comprehensive data analysis.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 Collaborated with marketing teams to define key performance indicators (KPIs) and develop dashboards for tracking success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 Utilized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web applications that interfaced with data models, optimizing stakeholder interaction with analytical tools.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Assisted in the design and implementation of scalable </w:t>
      </w:r>
      <w:r w:rsidRPr="00432203">
        <w:rPr>
          <w:rFonts w:asciiTheme="minorHAnsi" w:eastAsia="Times New Roman" w:hAnsiTheme="minorHAnsi" w:cs="Times New Roman"/>
          <w:b/>
          <w:bCs/>
          <w:lang w:val="en-US"/>
        </w:rPr>
        <w:t xml:space="preserve">data solutions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while supporting team projects through effective communication and cross-department collaboration.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 Enhanced analytical capabilities by integrating </w:t>
      </w:r>
      <w:r w:rsidRPr="00432203">
        <w:rPr>
          <w:rFonts w:asciiTheme="minorHAnsi" w:eastAsia="Times New Roman" w:hAnsiTheme="minorHAnsi" w:cs="Times New Roman"/>
          <w:b/>
          <w:bCs/>
          <w:lang w:val="en-US"/>
        </w:rPr>
        <w:t xml:space="preserve">machine learning algorithms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into existing workflows, which advanced predictive modeling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 Participated in the refinement of data collection strategies that improved overall data quality and business intelligence.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R, SQL, Java,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&amp; Statistical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scikit-learn, Pandas, NumPy, statsmodels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 &amp; Reporting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Tableau, Shiny, Matplotlib, Seaborn, Power BI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Engineering &amp; Data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ETL, DBT, Apache Spark, Airflow,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 Heroku, DigitalOcean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