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9 years of experience in data analytics and engineering, specializing in scalable data solutions and machine learning models. Proven track record of leveraging advanced data technologies and methodologies to drive business insights and enhance decision-making processes. Strong expertise in Python, SQL, and Google Cloud Platform tools, with a focus on creating robust analytical frameworks and data-driven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solutions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and enable real-time reporting across multiple business units.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create and optimize </w:t>
      </w:r>
      <w:r w:rsidRPr="00432203">
        <w:rPr>
          <w:rFonts w:asciiTheme="minorHAnsi" w:hAnsiTheme="minorHAnsi" w:cstheme="majorHAnsi"/>
          <w:b/>
          <w:bCs/>
          <w:lang w:val="en-US"/>
        </w:rPr>
        <w:t xml:space="preserve">ETL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ingestion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advanced machine learning models leveraging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predictive analytics capabilities for sales forecasts.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analysis processes through building reusable data mining frameworks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and accuracy of insights derived from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 visualization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complex datasets in an intuitive manner for stakeholder presentations, improving decision-making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procedures for data integrity and pipeline performance, ensuring our analytics solutions met the highest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design standards and assurance processes for data connections and storage, aligning with organizational data governance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deployed innovative data technologies, keeping Juul Labs at the forefront of data analytics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Agile project workflows using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collaboration among business teams and data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analytics using advanced SQL queries to identify trends and KPIs crucial for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best practices for deploying and maintaining models, enhancing operational efficiency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data systems and processes, facilitating knowledge transfer and onboarding for new data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translate complex data findings into actionable insights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thus driving informed decision-making processes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libraries such as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 on large datasets, enhancing the capacity for in-depth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 visualization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indicators, improving operational visibility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data lakes on </w:t>
      </w:r>
      <w:r w:rsidRPr="00432203">
        <w:rPr>
          <w:rFonts w:asciiTheme="minorHAnsi" w:eastAsia="Times New Roman" w:hAnsiTheme="minorHAnsi" w:cs="Times New Roman"/>
          <w:b/>
          <w:bCs/>
          <w:lang w:val="en-US"/>
        </w:rPr>
        <w:t xml:space="preserve">Google Cloud Storage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consolidate diverse datasets and simplify data access for the analytics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best practices in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a collaborative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workflows through the integration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scalability and resilience of data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scripts in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routine maintenance tasks, improving data pipeline reliability and decreasing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machine learning pipelines with support from </w:t>
      </w:r>
      <w:r w:rsidRPr="00432203">
        <w:rPr>
          <w:rFonts w:asciiTheme="minorHAnsi" w:eastAsia="Times New Roman" w:hAnsiTheme="minorHAnsi" w:cs="Times New Roman"/>
          <w:b/>
          <w:bCs/>
          <w:lang w:val="en-US"/>
        </w:rPr>
        <w:t xml:space="preserve">Google Cloud 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model training times and improving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stakeholders to define data requirements and align analytical outputs with business needs, fostering a data-driven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programs for new hires on data tools and techniques, ensuring team proficiency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sessions to enhance data solution quality leveraging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collaborative coding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collection processes through the use of </w:t>
      </w:r>
      <w:r w:rsidRPr="00432203">
        <w:rPr>
          <w:rFonts w:asciiTheme="minorHAnsi" w:eastAsia="Times New Roman" w:hAnsiTheme="minorHAnsi" w:cs="Times New Roman"/>
          <w:b/>
          <w:bCs/>
          <w:lang w:val="en-US"/>
        </w:rPr>
        <w:t xml:space="preserve">Fivetran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data sync, considerably reducing manual data handling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projects to promote data literacy and empower stakeholders in making data-supported decisions across various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comprehensive metrics tracking using </w:t>
      </w:r>
      <w:r w:rsidRPr="00432203">
        <w:rPr>
          <w:rFonts w:asciiTheme="minorHAnsi" w:eastAsia="Times New Roman" w:hAnsiTheme="minorHAnsi" w:cs="Times New Roman"/>
          <w:b/>
          <w:bCs/>
          <w:lang w:val="en-US"/>
        </w:rPr>
        <w:t xml:space="preserve">Cloud Monitoring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proactively address performance issues in data processing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archiving and retention policies to ensure compliance with data protection regulations, maintaining organizational integrity.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Pandas, Polars, PyArrow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BigQuery, Vertex AI, Cloud Run, Dataflow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Apache Airflow, Fivetran, Pub/Sub,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Hex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Pipelines, Data Modeling, Data Transformation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