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Data Science professional with 9 years of progressive experience in leveraging analytics, machine learning, and AI capabilities to deliver actionable insights and measurable impact. Expert in building predictive and prescriptive models using AWS-native tools. Proficient in translating complex technical data into significant operational and financial performance improvements. Collaborative leader with demonstrated success in driving digital transformation and implementing advanced analytics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predictive models to improve revenue recovery rates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SageMaker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enhanced data-driven decision-making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advanced analytics initiatives including customer churn prediction and fraud detection, translating insights into strategic business actions with the help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build robust data pipelines and implemented experimentation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learning and iterative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challenges into actionable data science initiatives focusing on measurable ROI and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automation frameworks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customer correspondence and payment anomaly detection.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standard practices in model governance, including monitoring tools and bias mitigation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data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 datasets, improving operational reporting and executive dashboard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creation of predictive models that contributed to a 20% increase in compliance performance through advanced insights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scientists, fostering a culture of collaboration and knowledge sharing about AI/ML technologies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FP&amp;A and BI teams to ensure the synchronization of reporting metrics, forecasting measures, and operational dashboards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workforce productivity through strategic resource allocation models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analytics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efficiency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visualization frameworks and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QuickSight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executive-level insights, significantly improving client profitability insights.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solutions focused on customer behavior and market trends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predictive capabilities of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machine learning algorithms for risk analysis and customer segmentation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targeted marketing and reduced churn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optimize operational processes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efficiency and compliance for key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bespoke data visualizations and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Looker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and decision-making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and validation of data models to ensure accuracy and reliability prior to deployment,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technical and non-technical stakeholders to define data requirements and analytics needs, effectively translating technical language into actionable business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Distributed insights from analytical research across departments,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compelling visual storytelling.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systems by integrating data collection mechanisms into existing workflows,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ingestion and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technology and operations teams to foster a culture of data-driven decision-making, introducing best practices in analytics usage.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data science projects by providing support in data cleaning and pre-processing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facilitating analysis readiness.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including basic deployment methodologies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creation of visual reporting tools, supporting data interpretation and communication through dashboards built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meetings to share insights and propose data-oriented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statistical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ongoing learning and certification in machine learning concepts, reinforcing practical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analytics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improvement in processing speed through optimized SQL queries tailored to operational needs.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H2O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Glue, Apache Spark, Apache Airflow, DataBricks, Redshift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 Platform, AWS SageMaker, AWS QuickSight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D3.js, Matplotlib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