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9 years of experience in leveraging deep learning, machine learning, and data analytics in the airline industry. Proven expertise in developing scalable data strategies, creating advanced predictive models, and utilizing cloud technologies for optimal solution deployment. Solid background in data manipulation and statistical analysis, with a strong ability to translate complex data insights into actionable business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complex data pipelines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data quality and consistency for advanced modeling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leveraging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directly contributing to enhanced airline pricing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 operational systems, resulting in improved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end-to-end deployment of models into production, utilizing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of data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sophisticated algorithms to detect market dynamics such as demand anomalies and competitive shifts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for model performance evaluation, ensuring algorithms are tuned for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advanced predictive modeling techniques and best practices,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analytical findings to non-technical stakeholders through clear visualizations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emerging trends in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innovative methodologies into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reports summarizing findings from data analyses, driving strategic decision-making along broad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to promote familiarity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libraries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integrations to gather and preprocess data from diverse sources, enabling comprehensive analyses.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data models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efficiencies and deliver actionable insights for teams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data visualization, simplifying complex data concepts into understandable narratives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real-time data processing framework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pipeline capabilities in alignment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deploy machine learning models within cloud infrastructures, driving initiatives for faster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technical teams and product managers to ensure data-driven project alignment with strategic goals, focusing on value-added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custom dashboards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visual storytelling for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cleaning and preprocessing tasks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workload and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validation of models and pipelines, ensuring deployment consistency and reliability for ongoing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visualization efforts through the adoption of </w:t>
      </w:r>
      <w:r w:rsidRPr="00432203">
        <w:rPr>
          <w:rFonts w:asciiTheme="minorHAnsi" w:eastAsia="Times New Roman" w:hAnsiTheme="minorHAnsi" w:cs="Times New Roman"/>
          <w:b/>
          <w:bCs/>
          <w:lang w:val="en-US"/>
        </w:rPr>
        <w:t xml:space="preserve">AWS QuickSight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effective analytical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meetings to track progress and pivot data strategy as necessary, maintaining alignment with evolving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reporting solutions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on course engagement and learner success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statistical methods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analyses that inform instructional design, culminating in increased customer satisfaction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course data, maintaining high levels of data hygiene and ensuring consistency across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predictive analytics tools, enhancing overall product offerings and improving user engagement by identifying key learning behaviors.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departments to align project objectives with market needs, optimizing our e-learning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engagement data to provide actionable recommendations for content development, resulting in a significant increase in course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Dask,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Redshift, AWS S3, AWS SageMaker, Apache Spark,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AWS QuickSight,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