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in designing, implementing, and optimizing data pipelines. Proficient in creating scalable ETL processes using AWS, Python, Java, Kafka, and Docker. Expertise in data modeling and database management, with a keen understanding of analytics and debugging using SQL. Proven ability to collaborate across teams and enhance data-driven decision 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large-scale data pipelines using </w:t>
      </w:r>
      <w:r w:rsidRPr="00432203">
        <w:rPr>
          <w:rFonts w:asciiTheme="minorHAnsi" w:hAnsiTheme="minorHAnsi" w:cstheme="majorHAnsi"/>
          <w:b/>
          <w:bCs/>
          <w:lang w:val="en-US"/>
        </w:rPr>
        <w:t xml:space="preserve">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and batch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movement and storage across systems, enhancing the overall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across data pipelines, including unit testing to ensure reliability and robustness of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architecture for internal and external representations using best practices for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to optimize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data storage, processing, and analytics, resulting in a seamless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and testing environment, ensuring consistent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analytical solutions in response to business needs, which improved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analytics and debugging, identifying and resolving data quality issues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data cleaning routines that enhanced the data quality provided to downstream consumers, with logging for issue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various engineering teams to drive scalability initiatives, ensuring system optimizations met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within Agile teams to track development progress and address bottlenecks.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robust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transformation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data quality checks and debugging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downstream processing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ingestion frameworks utilizing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data flow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align engineering initiatives with business requirements, fostering a culture of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w:t>
      </w:r>
      <w:r w:rsidRPr="00432203">
        <w:rPr>
          <w:rFonts w:asciiTheme="minorHAnsi" w:eastAsia="Times New Roman" w:hAnsiTheme="minorHAnsi" w:cs="Times New Roman"/>
          <w:b/>
          <w:bCs/>
          <w:lang w:val="en-US"/>
        </w:rPr>
        <w:t xml:space="preserve">legacy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data access and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project timelines and deliverables, ensuring timely completion of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modules in </w:t>
      </w:r>
      <w:r w:rsidRPr="00432203">
        <w:rPr>
          <w:rFonts w:asciiTheme="minorHAnsi" w:eastAsia="Times New Roman" w:hAnsiTheme="minorHAnsi" w:cs="Times New Roman"/>
          <w:b/>
          <w:bCs/>
          <w:lang w:val="en-US"/>
        </w:rPr>
        <w:t xml:space="preserve">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specialized data processing needs, optimizing workflows based on specific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architecture assessments and implemented best practices for data management and governance, improving organizational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educate team members on effective data processing techniques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costs while improving performance and accessibility of data sources.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integrated multiple data sources into a centralized </w:t>
      </w:r>
      <w:r w:rsidRPr="00432203">
        <w:rPr>
          <w:rFonts w:asciiTheme="minorHAnsi" w:eastAsia="Times New Roman" w:hAnsiTheme="minorHAnsi" w:cs="Times New Roman"/>
          <w:b/>
          <w:bCs/>
          <w:lang w:val="en-US"/>
        </w:rPr>
        <w:t xml:space="preserve">data warehouse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availability for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of data processes, improving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for </w:t>
      </w:r>
      <w:r w:rsidRPr="00432203">
        <w:rPr>
          <w:rFonts w:asciiTheme="minorHAnsi" w:eastAsia="Times New Roman" w:hAnsiTheme="minorHAnsi" w:cs="Times New Roman"/>
          <w:b/>
          <w:bCs/>
          <w:lang w:val="en-US"/>
        </w:rPr>
        <w:t xml:space="preserve">ETL jobs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throughput and reduced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design and application of </w:t>
      </w:r>
      <w:r w:rsidRPr="00432203">
        <w:rPr>
          <w:rFonts w:asciiTheme="minorHAnsi" w:eastAsia="Times New Roman" w:hAnsiTheme="minorHAnsi" w:cs="Times New Roman"/>
          <w:b/>
          <w:bCs/>
          <w:lang w:val="en-US"/>
        </w:rPr>
        <w:t xml:space="preserve">data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analytical purposes, providing valuable insights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adoption of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conducting sprint retrospectives to refine processes and improve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version control processes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among team members and maintaining code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Lambda,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Nifi, Docker, Kafka, Flask,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Modeling, Data Governance,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Maven,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