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9 years in data engineering and backend development. Expertise in building and maintaining robust, scalable, and reliable applications. Proficient in technologies such as Scala, Apache Spark, and Python. Proven ability to lead end-to-end projects, collaborate with cross-functional teams, and optimize system performance and stability. Passionate about writing clean, maintainable code and conducting comprehensive testing to ensure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processing for over 2 million companies.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secure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interfaces with internal and external services,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define requirements, translating complex business needs into technical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of code quality, efficiency and organization, driving improvements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integration and unit testing to ensure robust software deployments,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metrics and conducted performance tuning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uptime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workflows and ensuring timely data processing across multiple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data processing capabilities by integrating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event sourcing.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development lifecycle from design, testing, deployment, and maintenance, improving deployment frequency and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established best practices across teams, promoting clean coding principles and system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highly efficient microservices infrastructure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low-latency access to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cross-functional teams in an agile environment, enhancing product features and functionality in a collaborative manner.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data processing frameworks using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overall data availability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delivering agile sprints through </w:t>
      </w:r>
      <w:r w:rsidRPr="00432203">
        <w:rPr>
          <w:rFonts w:asciiTheme="minorHAnsi" w:eastAsia="Times New Roman" w:hAnsiTheme="minorHAnsi" w:cs="Times New Roman"/>
          <w:b/>
          <w:bCs/>
          <w:lang w:val="en-US"/>
        </w:rPr>
        <w:t xml:space="preserve">Scrum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tasks based on feedback and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maintenance of data models within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analysis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continuous integration/deployment pipelines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efficiency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on large datasets, extracting actionable insights for strategic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development processes, focusing on real-time integrity and performance via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cloud-based architectures using </w:t>
      </w:r>
      <w:r w:rsidRPr="00432203">
        <w:rPr>
          <w:rFonts w:asciiTheme="minorHAnsi" w:eastAsia="Times New Roman" w:hAnsiTheme="minorHAnsi" w:cs="Times New Roman"/>
          <w:b/>
          <w:bCs/>
          <w:lang w:val="en-US"/>
        </w:rPr>
        <w:t xml:space="preserve">Amazon Web Services (AWS)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using </w:t>
      </w:r>
      <w:r w:rsidRPr="00432203">
        <w:rPr>
          <w:rFonts w:asciiTheme="minorHAnsi" w:eastAsia="Times New Roman" w:hAnsiTheme="minorHAnsi" w:cs="Times New Roman"/>
          <w:b/>
          <w:bCs/>
          <w:lang w:val="en-US"/>
        </w:rPr>
        <w:t xml:space="preserve">ScyllaDB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overall application management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teams to improve product functionality, employing user feedback for continuous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software development life cycle processes, fostering growth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connectivity and RESTful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refining application performance and reliability practices, enhancing software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various external services into existing product ecosystems,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documentation for system architecture and design, facilitating better communication among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data-related issues by analyzing logs and query performance, leading to decreased downtime and efficient resource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customer-focused development cycles, leading to a 30% increase in feature adoption and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Scala, Python,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ClickHouse,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Jenkins,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ScyllaDB, Redis, Hive, MongoDB,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JUnit, Maven, Gradle,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