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9 years of experience in designing, developing, and optimizing data pipelines and ETL processes. Expertise in using Python, AWS, Scraping, and Web Technologies to deliver actionable intelligence to enhance security for enterprise clients.  Proven track record of integrating and managing diverse data sets from multiple sources, ensuring data quality and analytics using cutting-edge tools across various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process vast datasets from various online sources, ensuring timely delivery of intelligence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Web Scraping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Beautiful Soup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data collection processes from diverse websites to support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store and query structured data, ensuring high availability and performance of data retrieval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API applications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data services and client applications for intelligence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to transform raw data into </w:t>
      </w:r>
      <w:r w:rsidRPr="00432203">
        <w:rPr>
          <w:rFonts w:asciiTheme="minorHAnsi" w:hAnsiTheme="minorHAnsi" w:cstheme="majorHAnsi"/>
          <w:b/>
          <w:bCs/>
          <w:lang w:val="en-US"/>
        </w:rPr>
        <w:t xml:space="preserve">knowledge graphs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provided actionable intelligence, significantly enhancing client security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w:t>
      </w:r>
      <w:r w:rsidRPr="00432203">
        <w:rPr>
          <w:rFonts w:asciiTheme="minorHAnsi" w:hAnsiTheme="minorHAnsi" w:cstheme="majorHAnsi"/>
          <w:b/>
          <w:bCs/>
          <w:lang w:val="en-US"/>
        </w:rPr>
        <w:t xml:space="preserve">data quality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validation processes, ensuring the integrity and accuracy of the datasets utilized in our intelligence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visualization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analyzed data, enhancing stakeholders' understanding of the security landscape.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practices using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manipulation and analysis, optimizing resource usage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Prefect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updates and continuous integration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using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empowering team members to perform data analysis and reporting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Outlined architecture for collections from over a million external sources, ensuring robust data ingestion and enrichment processes from dark web, open source, and technical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data processing workflow leveraging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messaging, significantly improving data pipeline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large-scale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fast-paced agile environment, primarily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support operational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data systems to a modern data architecture utilizing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data retrieval tools using </w:t>
      </w:r>
      <w:r w:rsidRPr="00432203">
        <w:rPr>
          <w:rFonts w:asciiTheme="minorHAnsi" w:eastAsia="Times New Roman" w:hAnsiTheme="minorHAnsi" w:cs="Times New Roman"/>
          <w:b/>
          <w:bCs/>
          <w:lang w:val="en-US"/>
        </w:rPr>
        <w:t xml:space="preserve">Scrapy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collection efficiency by automating collection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data retrieval and storage, ensuring compliance with governmental data privacy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 strategies for querying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system performance and decreasing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data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insight visualizations that supported executive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data engineering practices with business needs, resulting in improved data synergy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applying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media types, enhancing team capabilities in web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data curation, training teams on the importance of data integrity while utilizing tools like </w:t>
      </w:r>
      <w:r w:rsidRPr="00432203">
        <w:rPr>
          <w:rFonts w:asciiTheme="minorHAnsi" w:eastAsia="Times New Roman" w:hAnsiTheme="minorHAnsi" w:cs="Times New Roman"/>
          <w:b/>
          <w:bCs/>
          <w:lang w:val="en-US"/>
        </w:rPr>
        <w:t xml:space="preserve">Jupyter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data processing time significantly by refactoring existing codebases and adopting more efficient libraries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solutions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databases, enhancing the data landscape to support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implementation of </w:t>
      </w:r>
      <w:r w:rsidRPr="00432203">
        <w:rPr>
          <w:rFonts w:asciiTheme="minorHAnsi" w:eastAsia="Times New Roman" w:hAnsiTheme="minorHAnsi" w:cs="Times New Roman"/>
          <w:b/>
          <w:bCs/>
          <w:lang w:val="en-US"/>
        </w:rPr>
        <w:t xml:space="preserve">cloud-based data storage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effectively managing data lifecycle and archiving strategies for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interactive applications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clients with real-time insights from collected intelligence.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Systematized data collection activities from various channels including </w:t>
      </w:r>
      <w:r w:rsidRPr="00432203">
        <w:rPr>
          <w:rFonts w:asciiTheme="minorHAnsi" w:eastAsia="Times New Roman" w:hAnsiTheme="minorHAnsi" w:cs="Times New Roman"/>
          <w:b/>
          <w:bCs/>
          <w:lang w:val="en-US"/>
        </w:rPr>
        <w:t xml:space="preserve">web scraping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direct API integrations, broadening the scope of available client intelligence.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engineering support for big data solutions and frameworks like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large data movements across systems, maintaining data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comprehensive testing strategies for new data models and pipeline updates, ensuring robustness in production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Ruby,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AWS Glue, Talend, Apache Nifi,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Scraping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Beautiful Soup, Selenium, Scrapy,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Redshift, ElasticSearch, InfluxDB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Jupyter, Dask,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