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Data Engineer with over 9 years of experience in designing and implementing robust data infrastructure. Proficient in constructing scalable data pipelines using Python, AWS, Databricks, and Delta Lake. Adept at leading architectural decisions and ensuring production readiness while driving impactful solutions in the fintech sector. Demonstrated ability to collaborate with cross-functional teams and deliver meaningful results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ingestion and processing from external client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ETL processes with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reliability and accessibility for analytical purposes.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modeling and schema design with </w:t>
      </w:r>
      <w:r w:rsidRPr="00432203">
        <w:rPr>
          <w:rFonts w:asciiTheme="minorHAnsi" w:hAnsiTheme="minorHAnsi" w:cstheme="majorHAnsi"/>
          <w:b/>
          <w:bCs/>
          <w:lang w:val="en-US"/>
        </w:rPr>
        <w:t xml:space="preserve">Delta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storage and retrieval in real-time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in deploying and managing data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testing frameworks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pipeline functionality in all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decision-making on data infrastructure projects, ensuring alignment with best practices in data management and engineering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including software engineers and data scientists to design data solutions that meet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pipeline performance tracking and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quality checks using automated testing methodologies to validate data accuracy and consistency across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collaborative projects, enabling effective management of code revisions and team contributions.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knowledge sharing sessions to foster a collaborative engineering culture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data engineering best practices and tools, providing guidance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processing workflows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real-time data ingestion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transformations and aggregations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moving data seamlessly between various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to define data requirements and translate them into technical specifications for pipeline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data from on-premise solutions to </w:t>
      </w:r>
      <w:r w:rsidRPr="00432203">
        <w:rPr>
          <w:rFonts w:asciiTheme="minorHAnsi" w:eastAsia="Times New Roman" w:hAnsiTheme="minorHAnsi" w:cs="Times New Roman"/>
          <w:b/>
          <w:bCs/>
          <w:lang w:val="en-US"/>
        </w:rPr>
        <w:t xml:space="preserve">Amazon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improved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of existing data pipelines leading to reduced processing time and enhanced reliability for financial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data integration processes, ensuring transparency and knowledge transfer for future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isolated environments for testing and deploying data applications, streamlining code releases and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machine learning models using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predictive analytics initiatives and insights generation.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data science team to understand model requirements and ensure data readiness for machine learning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efforts to enhance data pipeline responsiveness and data quality metrics throughout the development lifecycle.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ingestion strategies using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schemas and data models in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storage and querying of semi-structured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Jupyter Notebooks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exploratory data analysis and to present findings to stakeholders, streamlining communication around data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establishment of data governance frameworks to ensure compliance with data management policies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profiling and quality assessment checks to identify inconsistencies and inaccuracies within data sources, leading to improved data trustworthiness.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production database management by performing regular audits and performance tuning, ensuring optimal configuration of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Databricks, Delta Lake, Azure,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Airflow,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Amazon S3,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Jupyter Notebook,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