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Data Engineer with 9 years of experience specializing in building scalable data platforms in healthcare contexts. Adept in using cutting-edge tools and frameworks like Python, SQL, dbt, and Dagster to construct robust ETL pipelines. Track record of leading complex data engineering projects, ensuring data quality and compliance with regulations such as ERISA and HIPAA. Passionate about creating reliable data models and collaborating with cross-functional teams to drive product innovations.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centralized data platform using </w:t>
      </w:r>
      <w:r w:rsidRPr="00432203">
        <w:rPr>
          <w:rFonts w:asciiTheme="minorHAnsi" w:hAnsiTheme="minorHAnsi" w:cstheme="majorHAnsi"/>
          <w:b/>
          <w:bCs/>
          <w:lang w:val="en-US"/>
        </w:rPr>
        <w:t xml:space="preserve">Dagster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diverse data streams in a secure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for claims, eligibility, HR, engagement, and clinical data while emphasizing reusability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troubleshot data quality issues by collaborating with client and vendor technical teams, achieving timely resolutions and maintaining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and maintainable data models that support dynamic querying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Audited existing ETL processes and re-engineered them using modern practices, enhancing performance and reliability across multiple client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quality frameworks for data processing workflows resulting in consistency across product offerings, contributing to enhanced compliance with </w:t>
      </w:r>
      <w:r w:rsidRPr="00432203">
        <w:rPr>
          <w:rFonts w:asciiTheme="minorHAnsi" w:hAnsiTheme="minorHAnsi" w:cstheme="majorHAnsi"/>
          <w:b/>
          <w:bCs/>
          <w:lang w:val="en-US"/>
        </w:rPr>
        <w:t xml:space="preserve">ERISA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Teams, influencing the product and AI roadmap with insights derived from analytics and data modeling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comprehensive data exchange protocols (e.g., </w:t>
      </w:r>
      <w:r w:rsidRPr="00432203">
        <w:rPr>
          <w:rFonts w:asciiTheme="minorHAnsi" w:hAnsiTheme="minorHAnsi" w:cstheme="majorHAnsi"/>
          <w:b/>
          <w:bCs/>
          <w:lang w:val="en-US"/>
        </w:rPr>
        <w:t xml:space="preserve">SFTP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of client and vendor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projects from inception through implementation, managing end-to-end project lifecycles and ensuring successful outcomes in ambiguous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and mentorship for junior data engineers, enhancing team capabilities and encouraging best practices in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Harnessed advanced analytics frameworks,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processing tasks, improving data retrieval speeds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fostering a culture of quality control and continuous improvement of data pipelines.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data platforms that handled high-volume datasets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ETL pipelines which supported multiple lines of business, ensuring efficient data processing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troubleshooting for complex data integrations and effectively resolved discrepancies through proactive communication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automated data quality checks within the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improved data accuracy and decreased operational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Ran analytics queries and performance tuning of ETL jobs within analytics environments to optimize resource usage and minimize execution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translate analytical insights into product features, leading to improved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strategies across multiple environments, demonstrating expertise with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data flow automation, significantly reducing the time spent on manual processes and increasing data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data visualization tools to present insights to stakeholders, clarifying decision-making with data-driven evidence, making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enhancements in reporting frameworks, allowing end-users easy access to insights and ensuring operational visibility.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data systems upgrade initiatives, integrating with new platforms while maintaining historical accuracy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data pipelines and transformation logic, ensuring transparency and consistency across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migrations to cloud-based solutions while utilizing </w:t>
      </w:r>
      <w:r w:rsidRPr="00432203">
        <w:rPr>
          <w:rFonts w:asciiTheme="minorHAnsi" w:eastAsia="Times New Roman" w:hAnsiTheme="minorHAnsi" w:cs="Times New Roman"/>
          <w:b/>
          <w:bCs/>
          <w:lang w:val="en-US"/>
        </w:rPr>
        <w:t xml:space="preserve">Amazon 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Data Factory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periodic reviews of data management practices to guarantee compliance with industry regulations while optimizing database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machine learning models within data pipelines to automate decisions using libraries such as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as part of an Agile team, enhancing workflow efficiency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delivery for various corporate clients by integrating multiple data sources into unified reporting systems, reducing time to insight.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Dagster, Apache Airflow, Airbyte,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Snowflake,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Warehousing, Data Lakes,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Communication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SFTP, APIs, HL7, EDI, RESTful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