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over 9 years of experience in delivering actionable insights and data-driven strategies for business growth. Proficient in leveraging tools such as Looker, Snowflake, SQL, and advanced analytics techniques to analyze complex datasets. Strong background in collaborating with cross-functional teams and presenting findings to C-level executives. Committed to driving continuous improvement and enhancing data accessibility and usability across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managed, and optimized data models, dashboards, and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business analytics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interconnected datasets, uncovering trends, patterns, and critical business opportunities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executives to understand overarching strategic goals, delivering data-driven insights to key stakeholders and directly influencing tactical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workflows and roadmaps enhancing data accessibility across marketing and sales teams,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analytical concepts to non-technical audiences, ensuring clarity in presentations delivered to C-level executives.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by identifying analytical gaps and proposing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quality and consistency maintained across analytics platforms through governance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reporting processes using scripting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accuracy and efficiency of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for data integrity,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 optimization and validation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ad-hoc reports to provide insights to marketing and finance teams in timely manner,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data-driven decision-making across departments by establishing key performance indicators and aligning analytics initiatives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analysts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knowledge-sharing and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dashboards and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operational metrics and KPIs, enhancing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retrieval processes from various sources to optimize reporting timelines and accuracy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from product and sales departments to ensure analytics aligned with strategic goals, translating business needs into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quarterly business health reports to executives,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compelling insights into performance and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retrieval techniques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resulting in a reduced processing time for daily reports and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quality initiatives, including data profiling and cleansing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projects utilizing cloud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integration and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enhance coding standards and quality of analytics scripts across projects, emphasizing the importance of collaboration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educate teams on leveraging data tools, driving increased adoption of analytics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conclusions from complex datasets, influencing business strategy in the areas of customer retention and acquisition using executive presentations.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for analytical projects, ensuring alignment with business objectives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Teradata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warehousing.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exploratory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marketing strategies for campaign analytics and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data through effective ETL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visualizations and reports that outlined monetization prospects for decision-makers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operational metrics and performance indicators to identify areas for improvement using statistical modelling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company’s data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security, thereby increasing efficiency for analytics teams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Snowflake, SQL,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DataBricks,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Redshift, Teradata, Oracle, SQL Server, Hive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Nifi, Talend, Bash,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