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Customer Success Engineer with over 9 years of solid experience in AI and customer engagement technologies. Proven track record of optimizing AI assistant deployments and providing strategic guidance to enterprise clients. Strong background in Python, Kubernetes, and NLP technologies, with a commitment to enhancing customer interactions through innovative solutions. Adept at collaborating with cross-functional teams to support technical implementations, ensuring satisfaction and success with AI products.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deploy and manage scalable AI applications for enterprise customers at TechWize, improving application stability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clients to provide technical guidance on optimizing </w:t>
      </w:r>
      <w:r w:rsidRPr="00432203">
        <w:rPr>
          <w:rFonts w:asciiTheme="minorHAnsi" w:hAnsiTheme="minorHAnsi" w:cstheme="majorHAnsi"/>
          <w:b/>
          <w:bCs/>
          <w:lang w:val="en-US"/>
        </w:rPr>
        <w:t xml:space="preserve">Rasa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AI assistant deployments, resulting in significant enhancements in user experience and retention.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custom scripts to automate deployment processes, reducing manual effort and promoting efficiency in project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engaged in troubleshooting complex deployment issues, refining incident response protocols, and enhancing overall customer satisfaction through tailored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Served as the primary technical advisor for top-tier clients, facilitating bi-weekly consultative sessions that focused on AI performance optimization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training sessions and workshops for customer technical teams, ensuring they possess the knowledge to effectively manage and use </w:t>
      </w:r>
      <w:r w:rsidRPr="00432203">
        <w:rPr>
          <w:rFonts w:asciiTheme="minorHAnsi" w:hAnsiTheme="minorHAnsi" w:cstheme="majorHAnsi"/>
          <w:b/>
          <w:bCs/>
          <w:lang w:val="en-US"/>
        </w:rPr>
        <w:t xml:space="preserve">Rasa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products.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feedback mechanisms with clients to gather insights that directly contributed to </w:t>
      </w:r>
      <w:r w:rsidRPr="00432203">
        <w:rPr>
          <w:rFonts w:asciiTheme="minorHAnsi" w:hAnsiTheme="minorHAnsi" w:cstheme="majorHAnsi"/>
          <w:b/>
          <w:bCs/>
          <w:lang w:val="en-US"/>
        </w:rPr>
        <w:t xml:space="preserve">Rasa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product development and enhancements, driven by data trends.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AI solutions, fostering a more adept technical team and driving innovation in service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cross-functional engineering teams to ensure alignment on customer objectives and project milestones, ultimately securing successful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documentation for customer-facing AI solutions, ensuring clarity and ease of understanding for non-technical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rigorous testing of AI assistant features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workflows, ensuring quality deliverables prior to client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user engagement metrics post-deployment to suggest additional feature development, improving long-term success strategies for Rasa projects.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Served as a member of the core technology team at Asana, contributing to the development of project management tools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interface and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APIs to connect various back-end services with front-end components, facilitating seamless user experiences and data flow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enterprise-level clients to gather requirements and provide technical support for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-based internal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custom integration solutions using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third-party applications to enhance functionality offered to customers.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processes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automated pipeline configurations with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consistent delivery of updates across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of application architectures that support large-scale data management and deployment protocols through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agile methodologies within the team to enhance project delivery and client engagement workflows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hands-on support in troubleshooting customer-related technical issues, conducting root cause analyses using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logs.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customer's technical teams on best practices for using </w:t>
      </w:r>
      <w:r w:rsidRPr="00432203">
        <w:rPr>
          <w:rFonts w:asciiTheme="minorHAnsi" w:eastAsia="Times New Roman" w:hAnsiTheme="minorHAnsi" w:cs="Times New Roman"/>
          <w:b/>
          <w:bCs/>
          <w:lang w:val="en-US"/>
        </w:rPr>
        <w:t xml:space="preserve">Keras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machine learning applications, enhancing their confidence in managing AI applications.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Demonstrated technical acumen at Skillsoft by developing training modules in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learning experiences for clients and employees.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to redesign existing applications using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engagement metrics for educational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modular course content that utilized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backend storage, allowing scalable and flexible access to training materials across diverse user bases.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responsive web applications that improved user interaction through enhanced UI frameworks like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directly with enterprise clients on software integration projects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analysis, resulting in improved training outcomes and client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successful project testing strategies, which included unit tests and integration tests, leading to a 25% increase in application stability.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Java, C++, Go,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ML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NLP, LLM, Keras, TensorFlow, PyTorch, Rasa, spaCy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Django, Flask, Docker, Kubernetes, Git,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AWS, Google Cloud Platform, Azure,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Terraform, Ansible, Grafana, Prometheus, JIRA, Confluence, Slack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