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9 years of experience in controls engineering, specializing in automation telemetry, IoT solutions, and network systems management. Proven track record in developing, deploying, and maintaining high-quality design standards for data link solutions in mission-critical environments. Extensive knowledge of MQTT, API integration, scripting, and advanced technology solutions to enhance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telemetry data links across Serverfarm's data centers,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MQTT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global design standards and architectures for telemetry data transport,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 Load Balancing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Global Network Operations Center (GNOC)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Center 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(DCIT) teams to redefine secure architecture strategies, resulting in improved SLA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deployment of multi-protocol data link systems (including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for real-time monitoring and reporting, leading to significant efficiency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automation of telemetry solutions, resulting in streamlined processes and reduced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solutions for cloud infrastructure projects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innovative methodologies in IoT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quality assurance and control (QA/QC) for hardware and software, ensuring reliability during integration and deployment of telemetry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including scopes of work and whitepapers, enhancing knowledge transfer within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pilot programs for new telemetry solutions across multiple sites, fostering stakeholder engagement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telemetry datalink issues, utilizing full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diagnostics tools across diverse operating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gateway solutions that enhanced overall system security and integrative capabilities across the data center fleet.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continual improvement initiatives for existing telemetry systems, successfully aligning technology solutions with future business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roadmaps for deploying low-latency telemetry data solutions, consistently integrating industry standards and innovative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Rockwell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Honeywell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control systems to improve infrastructure reliability and operational effectiveness in critical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IoT-driven solutions within the operational framework of the data center, paving the way for advanced remediation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programming and commissioning of critical controls systems, demonstrating adept understanding of control diagrams and industrial HVAC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engineering teams on the optimized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Schneider Electric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driving operational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network architecture projects involving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 routing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transport efficiency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new design specifications and deployment strategies for network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for system installation and operation, ensuring compliance with regulatory standards and internal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cloud-centric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 load balancing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significantly enhancing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integration and configuration tasks, delivering secure and sustainable data solutions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full-cycle operational management from initiation through execution, utilizing methodologies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MPLS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cross-department technical projects, enhancing communication between operations, engineering, and IT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infrastructure upgrades that introduced state-of-the-art data center technologies, surpassing industry standards for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improvement initiatives that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operations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uptime and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that improved overall system integrity and operational governance.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restructuring of operational workflows, leveraging advanced technologies to streamline processes and enhance service delivery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Ruby, Java, Perl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MQTT, API, TCP/IP, SNMP, SMTP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Siemens, JCI, Schneider Electric, Rockwell, Honeywell, InCommand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