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9 years of experience specializing in computational fluid dynamics (CFD), marine systems simulation, and advanced model validation. Proficient in leading end-to-end CFD simulation workflows with tools such as OpenFOAM, Star-CCM+, and Helyx, while utilizing multi-phase turbulent flow principles. Adept in mentoring junior engineers and fostering collaborative environments for fast-paced R&amp;D projects. Strong technical expertise in Physics-based modeling and HPC systems, underpinned by a solid academic background in Engineering and Physics.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complete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CFD simulation workflow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OpenFOAM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Star-CCM+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advanced multi-phase turbulent marine flow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CFD models to ensure simulation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CFD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encourage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simulation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CAD models into CFD processes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design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Run simulations on high-performance computing platforms,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complex modeling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troubleshooting methods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CFD simulations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model performance and reduced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connecting multiple CFD tools to streamline simulation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first-principles and fundamental physics in the modeling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fluid-structure interactions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extreme marine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physical principles into practical design insights, improving structural and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Interpret and visualize CFD datasets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communication of results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internal tools and documentation to support simulation workflows and promote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continuous learning and exploration of emerging CFD technologies and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ANSYS Fluent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complex simulations and analyses, significantly enhancing the efficiency of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multidisciplinary teams to develop simulation setups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multi-phase fluid dynamics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marine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detailed computational analyses on fluid-structure interaction scenarios,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RANS-based solvers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predictive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CAD-to-CFD workflows, enabling seamless integration of design iterations within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company knowledge bases by documenting simulation methodologies and findings, streamlining project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convergence studies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post-processing analyses to validate CFD models against physical experiments.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setup of high-fidelity simulations to address unique challenges in marine system design,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maximum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simulation results to stakeholders, utilizing visual data to drive informed engineering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improve team processes through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CFD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capability to handle expansive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 roles, guiding newer team members through intricate simulation techniques and collaborative project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simulations in various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CFD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the development of educational resources and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engineering teams to adapt simulation results into applicable designs for renewable energy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lab experiments through the simulation of fluid dynamics scenarios, leading to a drop in physical testing costs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 workshops focusing on the integration of operational technologies and simulation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training and onboarding of new employees, providing them with simulation resources to enhance their learning curve.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publishing research on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marine CFD methods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company visibility in the academia and industry.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CFD Software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OpenFOAM, Star-CCM+, Helyx, ANSYS Fluent, COMSOL Multiphysics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CAD Modelling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SolidWorks, CATIA, NX, Rhino, AutoCAD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MATLAB, Julia, Bash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RANS, LES, CFD Automation, Data Visualization, Mesh Generation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Version Control (Git), High-Performance Computing, Cloud Computing,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