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consultant with 9 years of extensive experience in architecting cloud solutions, specializing in AWS technology stacks. Proven ability to translate business requirements into robust technical architectures, ensuring successful implementations and migrations. Recognized for effective stakeholder engagement and deep knowledge of cloud automation, Infrastructure as Code (IaC),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multi-tier distributed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scalable, secure cloud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facilitate easy environment replication.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with customers to define cloud migration roadmaps and best practices for transitioning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workshops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teams, facilitating knowledge transfer and promoting best practices in cloud-native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quick and reliable rollouts of application updates while following DevOps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highly available applications by applying architectural patterns for load balancing and horizontal scaling on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repetitive tasks, which enhanced operational efficiency and reduced misconfigurations.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containerization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microservices-based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clients on application integration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managed services like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on-premises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 phased approach that minimized downtime and ensured complete data integrity during the transition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DevOps practices among client teams, fostering a culture of continuous integration and deployment that empowered them in their digital transformation journeys.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cloud transformation case studies at industry conferences, demonstrating the business value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 enhancing organizational agility.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cloud-based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targeting performance optimization and cost reduction through proper architecture design and service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end-to-end solutions utilizing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scalability and reduced time-to-market for new features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requirements and translated them into functional specifications, directly influencing project timelines and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 and automation, enabling teams to manage resources with version control and rapid deployment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assessments of client environments to evaluate readiness for cloud adoption, proposing structured migration strategies that align with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automated environment setup for enhanced team productivity and consistency across development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with tools like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excellence and early detection of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best practices for handling data security and compliance in cloud environments, aligning with industry regulations and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contributing to sprint planning, and retrospectives to ensure continuous delivery and adherence to development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the number of regressions during release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developed, and maintained learning management systems with integrations for various web-based platforms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translate them into technical documentation, ensuring alignment between operational needs and development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collaborative development and streamlining the release process through structured branching and pull request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performed code reviews, providing constructive feedback to peers, fostering a culture of shared knowledge and continuous improvement in software quality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backend services, ensuring data integrity and optimized query performance across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Increasing efficiency of the team's development process by initiating or reverting to standards that improved project timelines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CloudFormation, CDK, Serverless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Docker, Kubernetes,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RDBMS, MySQL,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Containers, Load Balancing, Virtualization,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