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Backend Engineer with 9 years of comprehensive experience in building scalable and efficient systems. Proficient in designing complex APIs and database structures while emphasizing AI tooling integration. A strong advocate for performance, security, and clarity in backend services with a history of collaborating with cross-functional teams to deliver impactful automation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core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high-availability execution and optimized performance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Zapier's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ecosystem.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orchestration systems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logging and monitoring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extensively with product teams to define and iterate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Context Protocol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 for seamless AI agent integration.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evolution of platform primitives such as memory and context handling using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frameworks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system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effective data modeling and context management while ensuring data integrity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increasing reliability of production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API design and backend development practices, fostering a culture of knowledge sharing and professional growth.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 levels of security and compliance standards while optimizing internal tools for better user access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and quality assurance of APIs, implementing best practices in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documentation for internal and external APIs, enhancing developer experience and understanding of platform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collaborative workshops with cross-functional teams to gather requirements and shape the protocol design based on user feedback and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new machine learning integration methodologies to enhance user engagement through intelligent automation.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microservices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 consumption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overall application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streamline data fetching processes, reducing over-fetching and improving overall API efficiency across the platform.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caching strategies to accelerate request handling and boost application performance under high user load situations.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data pipelines to aggregate and manipulate datasets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pandas libraries, providing analytical insights for business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best practices for API design and documentation,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stakeholder engagement and understanding.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design discussions, promoting a culture of collaboration and shared learning that influenced architectural decisions.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unit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API reliability, which increased the stability of deployed services by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deployment and hosting of microservices, taking advantage of serverless architecture for cost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the product and UX teams to implement user feedback into API functionalities, streamlining customer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security protocols at the API level to ensure data protection and compliance with industry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backend development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primarily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to create educational platforms and interactive learning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of a data storage solution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data retrieval times for learning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rigorous testing methodologies which included integration and regression testing to ensure product reliability and user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teams, contributing to agile development processes that fostered rapid project iterations.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existing legacy systems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architectures (AWS)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modernizing deployment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automated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code coverage across projects, contributing to a 30% decrease in production faults.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Node.js, JavaScript, TypeScript, Golang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Django, Flask, FastAPI,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Storage</w:t>
      </w:r>
      <w:r>
        <w:rPr>
          <w:rFonts w:asciiTheme="minorHAnsi" w:hAnsiTheme="minorHAnsi" w:cstheme="majorHAnsi"/>
          <w:lang w:val="en-US"/>
        </w:rPr>
        <w:t xml:space="preserve">: PostgreSQL, MongoDB, Redis, Elasticsearch, MySQL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Docker, Kubernetes, Jenkins, GitLab CI, CircleCI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Tools</w:t>
      </w:r>
      <w:r>
        <w:rPr>
          <w:rFonts w:asciiTheme="minorHAnsi" w:hAnsiTheme="minorHAnsi" w:cstheme="majorHAnsi"/>
          <w:lang w:val="en-US"/>
        </w:rPr>
        <w:t xml:space="preserve">: AWS, Google Cloud Platform, Azure, Terraform, Ansible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