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9 years of experience in building robust backend systems. Proficient in Go, Java, Python, Postgres, and cloud technologies like AWS. Proven ability to improve operational efficiency and deliver high-quality software in a fast-paced, innovative environment. Passionate about financial technology and enhancing user experiences through scalable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TechWize, enhancing system performance and reducing latency during peak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for credit processing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maintained service integrations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resulting in improved data retrieval speeds and application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of existing modules, ensuring scalability and reliability of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features and improve the deployment pipeline,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Managed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transactions and user management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 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debugged production systems through logging and error tracking tools, contributing to 99.9%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data models to accommodate new features, leading to a more intuitive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for cash advances and payment processing, enhancing product offerings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contributed to team discussions to shape best practices in backend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Increased operational efficiency by streamlining development processes, resulting in faster deployment cycles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testing initiatives, applying TDD strategies using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backend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while also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services at Asana.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and improving data indexing for better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Effectively implemented RESTful services and integrated third-party service endpoints to support features like task management and notifications.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using Agile methodologies, participating in sprint planning and retrospectives to continually improve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Investigated and resolved performance bottlenecks in applications, enhancing overall user experience and system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 services, deploying applications reliably with auto-scaling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more flexible data-fetching methods, improving client-side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for APIs and architectures to promote knowledge sharing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builds and deployment pipelines, reducing the time taken for release cycles and enhancing developer productivity.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Skillsoft, focusing on educational technology.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microservices architecture,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and orchestration.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code reviews that significantly improved the quality of code and kept technical debt in check.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strategies that facilitated quicker incident response times within the development 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to design comprehensive test cases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Java applications and integrated testing for Python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functions in an enterprise learning platform, directly impacting system scalability, which benefited an increase in user base by 40% in six months.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Java, Python, Ruby,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Django, Express, Flask, Ruby on Rails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GraphQL, REST, gRPC, OAuth, Serverless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