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driven Senior Backend Engineer with 9 years of experience in designing and building scalable services and APIs. Proven expertise in TypeScript, Node.js, and Postgres, with significant exposure to frontend technologies like React. Demonstrates a strong ability to architect robust backend systems and manage database models. Experienced in collaborating cross-functionally to drive product direction and deliver user-centric solutions in fast-paced startup environments. Committed to continuous learning and improvement, with a proactive approach to coding and system enhancements.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web services and APIs,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across the platform at TechWize.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robust database models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performance, resulting in improved response times and reduced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full-cycle implementation of features, from requirements gathering to deployment,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 performant backend system, ensuring high system reliability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the code quality and reducing regressions.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and design teams to translate requirements into technical specifications and deliver impactful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codebase to improve maintainability and introduced a continuous integration pipeline for seamless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front-end codebase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team collaboration and improve the end-user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technical discussions, fostering a culture of continuous learning and feedback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for API endpoints and backend architecture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easier onboarding for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large releases to production, utilizing a continuous deployment process that included automated testing and quality checks.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actively in team meetings, actively participating in discussions about system improvements and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high-quality, production-ready code for backend services on a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Asana.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Conceived and implemented various RESTful APIs to support mobile and web applications, optimizing data retrieval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engineers on integrated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interoperability of front-end features with backend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product backlog prioritization, ensuring the alignment of engineering deliverables with client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code quality through rigorous testing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Supertest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reduction in bug reports.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a user authentication service that streamlined user access management in the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best practices for writing efficient code and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interacting with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performance tuning and optimization of database queries to ensure system reliability under varying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documentation for APIs, backend processes, and system designs to facilitate team understanding and project handoffs.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initiatives, working closely with marketing teams to deliver impactful product features that aligned with strategic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scalable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during tenure at Skillsoft, leading to enhanced user experience and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Conceptualized complex database schemas and services for online learning platforms,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session persistence.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API integrations with third-party services,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testing and debugging endpoints.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testing frameworks that included unit tests and integration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to translate product vision into technical solutions, adhering to Agile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applications from monolithic to microservices architecture, improving deployment speeds and scalability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lang w:val="en-US"/>
        </w:rPr>
        <w:t xml:space="preserve">: TypeScript, Node.js, NestJS, React,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lang w:val="en-US"/>
        </w:rPr>
        <w:t xml:space="preserve">: Postgres, Redis, MongoDB, MySQL,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r>
        <w:rPr>
          <w:rFonts w:asciiTheme="minorHAnsi" w:hAnsiTheme="minorHAnsi" w:cstheme="majorHAnsi"/>
          <w:lang w:val="en-US"/>
        </w:rPr>
        <w:t xml:space="preserve">: Heroku, AWS, Docker, Kubernetes, CI/CD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Jest, Mocha, Chai, Cypress, Supertest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lang w:val="en-US"/>
        </w:rPr>
        <w:t xml:space="preserve">: Git, GitHub, Postman, TypeORM, Tailwind CSS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