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Backend Engineer with 9 years of robust experience building high-impact backend systems. Expertise in Node.js, TypeScript, and MongoDB, with a strong focus on delivering scalable solutions that drive customer success. Proficient in integrating cutting-edge technology to enhance system performance and reliability while fostering collaboration across product and design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serving over 20,000 restaurant owners.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architecture, enhancing system reliability and modularity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processes, ensuring data consistency and accessibility while optimizing query performance for high-traffic consumer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product features and specifications, delivering value across the entire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frontend and backend components,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technical guidance to peers to ensure high-quality codebase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modernized architectures, reducing system latency and enhancing overall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feature brainstorming sessions, influencing product direction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leading to improved team performance and project delivery timeliness.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systems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cloud resources and ensuring compliance with security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backend systems, ensuring maintainability and ease of understanding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services, enhancing scalability and performance by implementing asynchronous programming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prototypes into functional code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systems to manage user data effectively and executed complex queries to support critical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precise functionality and minimize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and security, implementing best practices in data management and transaction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features and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key product launch that improved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to deliver projects on schedule while expanding my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and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leading the integration with mobile and web platforms to improve overall accessibility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open communication and collaboration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Next.js,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